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8893" w14:textId="77777777" w:rsidR="00193A10" w:rsidRPr="00056297" w:rsidRDefault="00193A10" w:rsidP="00193A10">
      <w:pPr>
        <w:rPr>
          <w:color w:val="333333"/>
          <w:sz w:val="24"/>
          <w:szCs w:val="24"/>
        </w:rPr>
      </w:pPr>
    </w:p>
    <w:p w14:paraId="122411DF" w14:textId="72C90524" w:rsidR="00193A10" w:rsidRDefault="00193A10" w:rsidP="00FF7178">
      <w:pPr>
        <w:pStyle w:val="Nadpis1"/>
        <w:jc w:val="center"/>
        <w:rPr>
          <w:sz w:val="36"/>
          <w:szCs w:val="36"/>
        </w:rPr>
      </w:pPr>
      <w:r w:rsidRPr="00056297">
        <w:rPr>
          <w:sz w:val="36"/>
          <w:szCs w:val="36"/>
        </w:rPr>
        <w:t>Přijímací řízení pro školní rok 2024/2025</w:t>
      </w:r>
    </w:p>
    <w:p w14:paraId="24D73981" w14:textId="0A283460" w:rsidR="001F2981" w:rsidRPr="001F2981" w:rsidRDefault="001F2981" w:rsidP="001F2981">
      <w:pPr>
        <w:jc w:val="center"/>
        <w:rPr>
          <w:b/>
          <w:bCs/>
          <w:sz w:val="32"/>
          <w:szCs w:val="32"/>
        </w:rPr>
      </w:pPr>
      <w:r w:rsidRPr="001F2981">
        <w:rPr>
          <w:b/>
          <w:bCs/>
          <w:sz w:val="32"/>
          <w:szCs w:val="32"/>
        </w:rPr>
        <w:t>2. kolo přijímacího řízení</w:t>
      </w:r>
    </w:p>
    <w:p w14:paraId="0CCE60C6" w14:textId="77777777" w:rsidR="00193A10" w:rsidRDefault="00193A10" w:rsidP="00193A10">
      <w:pPr>
        <w:pStyle w:val="Normlnweb"/>
        <w:spacing w:before="0" w:beforeAutospacing="0" w:after="0" w:afterAutospacing="0"/>
      </w:pPr>
    </w:p>
    <w:p w14:paraId="08122371" w14:textId="77777777" w:rsidR="00193A10" w:rsidRDefault="00193A10" w:rsidP="00193A10">
      <w:pPr>
        <w:pStyle w:val="Normlnweb"/>
        <w:spacing w:before="0" w:beforeAutospacing="0" w:after="0" w:afterAutospacing="0"/>
        <w:rPr>
          <w:rStyle w:val="Siln"/>
        </w:rPr>
      </w:pPr>
    </w:p>
    <w:p w14:paraId="3AE65F99" w14:textId="7B868509" w:rsidR="00193A10" w:rsidRDefault="00193A10" w:rsidP="00193A10">
      <w:pPr>
        <w:pStyle w:val="Normlnweb"/>
        <w:shd w:val="clear" w:color="auto" w:fill="FFFFCC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 xml:space="preserve">Termín podání přihlášek </w:t>
      </w:r>
      <w:r w:rsidR="001F2981">
        <w:rPr>
          <w:rStyle w:val="Siln"/>
        </w:rPr>
        <w:t>pro 2. kolo přijímacího řízení je 2</w:t>
      </w:r>
      <w:r w:rsidR="00684336">
        <w:rPr>
          <w:rStyle w:val="Siln"/>
        </w:rPr>
        <w:t>1</w:t>
      </w:r>
      <w:r w:rsidRPr="00AC2205">
        <w:rPr>
          <w:rStyle w:val="Siln"/>
        </w:rPr>
        <w:t>.</w:t>
      </w:r>
      <w:r w:rsidR="00FF7178">
        <w:rPr>
          <w:rStyle w:val="Siln"/>
        </w:rPr>
        <w:t xml:space="preserve"> </w:t>
      </w:r>
      <w:r w:rsidR="001F2981">
        <w:rPr>
          <w:rStyle w:val="Siln"/>
        </w:rPr>
        <w:t>5</w:t>
      </w:r>
      <w:r w:rsidRPr="00AC2205">
        <w:rPr>
          <w:rStyle w:val="Siln"/>
        </w:rPr>
        <w:t>. – 2</w:t>
      </w:r>
      <w:r w:rsidR="001F2981">
        <w:rPr>
          <w:rStyle w:val="Siln"/>
        </w:rPr>
        <w:t>4</w:t>
      </w:r>
      <w:r w:rsidRPr="00AC2205">
        <w:rPr>
          <w:rStyle w:val="Siln"/>
        </w:rPr>
        <w:t>.</w:t>
      </w:r>
      <w:r w:rsidR="00FF7178">
        <w:rPr>
          <w:rStyle w:val="Siln"/>
        </w:rPr>
        <w:t xml:space="preserve"> </w:t>
      </w:r>
      <w:r w:rsidR="001F2981">
        <w:rPr>
          <w:rStyle w:val="Siln"/>
        </w:rPr>
        <w:t>5</w:t>
      </w:r>
      <w:r w:rsidRPr="00AC2205">
        <w:rPr>
          <w:rStyle w:val="Siln"/>
        </w:rPr>
        <w:t>.</w:t>
      </w:r>
      <w:r w:rsidR="00FF7178">
        <w:rPr>
          <w:rStyle w:val="Siln"/>
        </w:rPr>
        <w:t xml:space="preserve"> </w:t>
      </w:r>
      <w:r w:rsidRPr="00AC2205">
        <w:rPr>
          <w:rStyle w:val="Siln"/>
        </w:rPr>
        <w:t>2024</w:t>
      </w:r>
    </w:p>
    <w:p w14:paraId="04902367" w14:textId="77777777" w:rsidR="001F2981" w:rsidRPr="00AC2205" w:rsidRDefault="001F2981" w:rsidP="00193A10">
      <w:pPr>
        <w:pStyle w:val="Normlnweb"/>
        <w:shd w:val="clear" w:color="auto" w:fill="FFFFCC"/>
        <w:spacing w:before="0" w:beforeAutospacing="0" w:after="0" w:afterAutospacing="0"/>
      </w:pPr>
    </w:p>
    <w:p w14:paraId="37452DBE" w14:textId="77777777" w:rsidR="001F2981" w:rsidRPr="00AC2205" w:rsidRDefault="001F2981" w:rsidP="001F2981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Způsob podání přihlášky</w:t>
      </w:r>
    </w:p>
    <w:p w14:paraId="73F8924F" w14:textId="77777777" w:rsidR="001F2981" w:rsidRPr="00AC2205" w:rsidRDefault="001F2981" w:rsidP="001F2981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1. Elektronicky (s ověřenou identitou – Mobilní klíč eGovernmentu nebo</w:t>
      </w:r>
      <w:r>
        <w:rPr>
          <w:rStyle w:val="Siln"/>
        </w:rPr>
        <w:t xml:space="preserve"> </w:t>
      </w:r>
      <w:r w:rsidRPr="00AC2205">
        <w:rPr>
          <w:rStyle w:val="Siln"/>
        </w:rPr>
        <w:t>Bankovní identitu).</w:t>
      </w:r>
    </w:p>
    <w:p w14:paraId="2211DB0F" w14:textId="77777777" w:rsidR="001F2981" w:rsidRPr="00AC2205" w:rsidRDefault="001F2981" w:rsidP="001F2981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2. Zjednodušenou papírovou přihláškou vytištěnou z online systému.</w:t>
      </w:r>
    </w:p>
    <w:p w14:paraId="220D99C1" w14:textId="7ED049A4" w:rsidR="001F2981" w:rsidRDefault="001F2981" w:rsidP="001F2981">
      <w:pPr>
        <w:pStyle w:val="Normlnweb"/>
        <w:spacing w:before="0" w:beforeAutospacing="0" w:after="0" w:afterAutospacing="0"/>
        <w:rPr>
          <w:rStyle w:val="Siln"/>
        </w:rPr>
      </w:pPr>
      <w:r w:rsidRPr="00AC2205">
        <w:rPr>
          <w:rStyle w:val="Siln"/>
        </w:rPr>
        <w:t>3. Papírovou přihláškou s přílohami.</w:t>
      </w:r>
    </w:p>
    <w:p w14:paraId="17A61231" w14:textId="77777777" w:rsidR="001F2981" w:rsidRPr="00AC2205" w:rsidRDefault="001F2981" w:rsidP="001F2981">
      <w:pPr>
        <w:pStyle w:val="Normlnweb"/>
        <w:spacing w:before="0" w:beforeAutospacing="0" w:after="0" w:afterAutospacing="0"/>
        <w:rPr>
          <w:rStyle w:val="Siln"/>
        </w:rPr>
      </w:pPr>
    </w:p>
    <w:p w14:paraId="32EE373E" w14:textId="77777777" w:rsidR="00193A10" w:rsidRPr="00D442D7" w:rsidRDefault="00193A10" w:rsidP="00193A10">
      <w:pPr>
        <w:pStyle w:val="Normlnweb"/>
        <w:spacing w:before="0" w:beforeAutospacing="0" w:after="0" w:afterAutospacing="0"/>
        <w:rPr>
          <w:b/>
          <w:bCs/>
        </w:rPr>
      </w:pPr>
      <w:r w:rsidRPr="00D442D7">
        <w:rPr>
          <w:b/>
          <w:bCs/>
        </w:rPr>
        <w:t xml:space="preserve">Součástí přihlášky </w:t>
      </w:r>
      <w:r w:rsidR="001C25DC" w:rsidRPr="00D442D7">
        <w:rPr>
          <w:b/>
          <w:bCs/>
        </w:rPr>
        <w:t>jsou</w:t>
      </w:r>
      <w:r w:rsidRPr="00D442D7">
        <w:rPr>
          <w:b/>
          <w:bCs/>
        </w:rPr>
        <w:t xml:space="preserve"> povinné přílohy:</w:t>
      </w:r>
    </w:p>
    <w:p w14:paraId="77CA0403" w14:textId="77777777" w:rsidR="00193A10" w:rsidRPr="000F60FD" w:rsidRDefault="00193A10" w:rsidP="00193A10">
      <w:pPr>
        <w:numPr>
          <w:ilvl w:val="0"/>
          <w:numId w:val="7"/>
        </w:numPr>
        <w:rPr>
          <w:sz w:val="24"/>
          <w:szCs w:val="24"/>
        </w:rPr>
      </w:pPr>
      <w:r w:rsidRPr="000F60FD">
        <w:rPr>
          <w:sz w:val="24"/>
          <w:szCs w:val="24"/>
        </w:rPr>
        <w:t>hodnocení prospěchu na ZŠ za 1. pololetí 9. třídy ze školního roku 2023/2024</w:t>
      </w:r>
    </w:p>
    <w:p w14:paraId="1319DAA9" w14:textId="77777777" w:rsidR="00FF7178" w:rsidRDefault="00193A10" w:rsidP="00193A10">
      <w:pPr>
        <w:numPr>
          <w:ilvl w:val="0"/>
          <w:numId w:val="7"/>
        </w:numPr>
        <w:rPr>
          <w:sz w:val="24"/>
          <w:szCs w:val="24"/>
        </w:rPr>
      </w:pPr>
      <w:r w:rsidRPr="000F60FD">
        <w:rPr>
          <w:sz w:val="24"/>
          <w:szCs w:val="24"/>
        </w:rPr>
        <w:t xml:space="preserve">lékařský posudek o zdravotní způsobilosti uchazeče pro obor </w:t>
      </w:r>
      <w:r w:rsidR="00FF7178" w:rsidRPr="00FF7178">
        <w:rPr>
          <w:b/>
          <w:bCs/>
          <w:sz w:val="24"/>
          <w:szCs w:val="24"/>
        </w:rPr>
        <w:t>Sociální činnost 75-41-M/01</w:t>
      </w:r>
    </w:p>
    <w:p w14:paraId="1C08D3AA" w14:textId="6DE1EA70" w:rsidR="00193A10" w:rsidRDefault="00FF7178" w:rsidP="00193A1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 obor </w:t>
      </w:r>
      <w:r w:rsidRPr="00FF7178">
        <w:rPr>
          <w:b/>
          <w:bCs/>
          <w:sz w:val="24"/>
          <w:szCs w:val="24"/>
        </w:rPr>
        <w:t>Veřejnosprávní činnost 68-43-M/01</w:t>
      </w:r>
      <w:r>
        <w:rPr>
          <w:sz w:val="24"/>
          <w:szCs w:val="24"/>
        </w:rPr>
        <w:t xml:space="preserve"> se lékařský posudek nevyžaduje</w:t>
      </w:r>
      <w:r w:rsidR="00193A10" w:rsidRPr="000F60FD">
        <w:rPr>
          <w:sz w:val="24"/>
          <w:szCs w:val="24"/>
        </w:rPr>
        <w:t xml:space="preserve"> </w:t>
      </w:r>
    </w:p>
    <w:p w14:paraId="0EEBBE15" w14:textId="77777777" w:rsidR="001F2981" w:rsidRDefault="001F2981" w:rsidP="001F2981">
      <w:pPr>
        <w:ind w:left="720"/>
        <w:rPr>
          <w:sz w:val="24"/>
          <w:szCs w:val="24"/>
        </w:rPr>
      </w:pPr>
    </w:p>
    <w:p w14:paraId="3F9C9821" w14:textId="77777777" w:rsidR="001F2981" w:rsidRPr="001F2981" w:rsidRDefault="001F2981" w:rsidP="001F2981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E</w:t>
      </w:r>
      <w:r w:rsidRPr="000F60FD">
        <w:rPr>
          <w:b/>
        </w:rPr>
        <w:t>lektronické podávání přihlášek a</w:t>
      </w:r>
      <w:r w:rsidRPr="00AC2205">
        <w:t xml:space="preserve"> </w:t>
      </w:r>
      <w:hyperlink r:id="rId8" w:history="1">
        <w:r w:rsidRPr="00AC2205">
          <w:rPr>
            <w:rStyle w:val="Hypertextovodkaz"/>
            <w:b/>
          </w:rPr>
          <w:t>www.dipsy.cz</w:t>
        </w:r>
      </w:hyperlink>
      <w:r w:rsidRPr="00AC2205">
        <w:rPr>
          <w:b/>
        </w:rPr>
        <w:t xml:space="preserve"> </w:t>
      </w:r>
      <w:r>
        <w:rPr>
          <w:b/>
        </w:rPr>
        <w:t xml:space="preserve"> Veškeré informace o</w:t>
      </w:r>
      <w:r w:rsidRPr="00AC2205">
        <w:rPr>
          <w:b/>
        </w:rPr>
        <w:t xml:space="preserve"> to</w:t>
      </w:r>
      <w:r>
        <w:rPr>
          <w:b/>
        </w:rPr>
        <w:t>mto</w:t>
      </w:r>
      <w:r w:rsidRPr="00AC2205">
        <w:rPr>
          <w:b/>
        </w:rPr>
        <w:t xml:space="preserve"> podání se dozvíte na </w:t>
      </w:r>
      <w:hyperlink r:id="rId9" w:history="1">
        <w:r w:rsidRPr="00AC2205">
          <w:rPr>
            <w:rStyle w:val="Hypertextovodkaz"/>
            <w:b/>
          </w:rPr>
          <w:t>www.prihlaskanastredni.cz</w:t>
        </w:r>
      </w:hyperlink>
      <w:r w:rsidRPr="00AC2205">
        <w:t>.</w:t>
      </w:r>
    </w:p>
    <w:p w14:paraId="2284D52D" w14:textId="2036128F" w:rsidR="00FF7178" w:rsidRDefault="00FF7178" w:rsidP="00FF7178">
      <w:pPr>
        <w:ind w:left="720"/>
        <w:rPr>
          <w:sz w:val="8"/>
          <w:szCs w:val="8"/>
        </w:rPr>
      </w:pPr>
    </w:p>
    <w:p w14:paraId="5572C7BF" w14:textId="77777777" w:rsidR="0073751A" w:rsidRPr="00FF7178" w:rsidRDefault="0073751A" w:rsidP="00FF7178">
      <w:pPr>
        <w:ind w:left="720"/>
        <w:rPr>
          <w:sz w:val="8"/>
          <w:szCs w:val="8"/>
        </w:rPr>
      </w:pPr>
    </w:p>
    <w:p w14:paraId="2A479173" w14:textId="77777777" w:rsidR="008C5D18" w:rsidRPr="0073751A" w:rsidRDefault="001F2981" w:rsidP="001F2981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>Případný příjem přihlášek ve studijním oddělení -</w:t>
      </w:r>
      <w:r w:rsidRPr="00AB73D8">
        <w:rPr>
          <w:b/>
        </w:rPr>
        <w:t xml:space="preserve"> pracovní doba studijního oddělení od 8.00 – 16.00</w:t>
      </w:r>
      <w:r>
        <w:rPr>
          <w:b/>
        </w:rPr>
        <w:t xml:space="preserve"> </w:t>
      </w:r>
      <w:r w:rsidRPr="0073751A">
        <w:rPr>
          <w:b/>
        </w:rPr>
        <w:t>hodin.</w:t>
      </w:r>
    </w:p>
    <w:p w14:paraId="561B84CF" w14:textId="7A124755" w:rsidR="001F2981" w:rsidRPr="0073751A" w:rsidRDefault="001F2981" w:rsidP="001F2981">
      <w:pPr>
        <w:pStyle w:val="Normlnweb"/>
        <w:spacing w:before="0" w:beforeAutospacing="0" w:after="0" w:afterAutospacing="0"/>
        <w:rPr>
          <w:b/>
        </w:rPr>
      </w:pPr>
      <w:r w:rsidRPr="0073751A">
        <w:rPr>
          <w:b/>
        </w:rPr>
        <w:t xml:space="preserve"> </w:t>
      </w:r>
    </w:p>
    <w:p w14:paraId="380EC517" w14:textId="66441038" w:rsidR="008C5D18" w:rsidRPr="0073751A" w:rsidRDefault="008C5D18" w:rsidP="001F2981">
      <w:pPr>
        <w:pStyle w:val="Normlnweb"/>
        <w:spacing w:before="0" w:beforeAutospacing="0" w:after="0" w:afterAutospacing="0"/>
        <w:rPr>
          <w:b/>
          <w:u w:val="single"/>
        </w:rPr>
      </w:pPr>
      <w:r w:rsidRPr="0073751A">
        <w:rPr>
          <w:b/>
          <w:u w:val="single"/>
        </w:rPr>
        <w:t>Upozornění:</w:t>
      </w:r>
    </w:p>
    <w:p w14:paraId="7B5B6847" w14:textId="0E662CCF" w:rsidR="008C5D18" w:rsidRPr="0073751A" w:rsidRDefault="00425201" w:rsidP="0073751A">
      <w:pPr>
        <w:pStyle w:val="Normlnweb"/>
        <w:jc w:val="both"/>
        <w:rPr>
          <w:b/>
          <w:bCs/>
          <w:color w:val="333333"/>
        </w:rPr>
      </w:pPr>
      <w:r w:rsidRPr="0073751A">
        <w:rPr>
          <w:b/>
          <w:bCs/>
          <w:color w:val="333333"/>
        </w:rPr>
        <w:t>D</w:t>
      </w:r>
      <w:r w:rsidR="008C5D18" w:rsidRPr="0073751A">
        <w:rPr>
          <w:b/>
          <w:bCs/>
          <w:color w:val="333333"/>
        </w:rPr>
        <w:t>ne 17.6.2024 bude ukončeno shromažďování podkladů pro vydání rozhodnutí a v souladu s § 36 odst. 3 zákona č. 500/2004 Sb., správní řád, ve znění pozdějších předpisů, uchazeči a jejich zákonní zástupci mají možnost vyjádřit se k podkladům rozhodnutí před jeho vydáním. Můžete tak učinit ve dnech od 18.6 - 20.6.2024. Pokud budete chtít do spisu nahlédnout, tak je to možné v kanceláři studijního oddělení školy na adrese Ječná 527/33, Praha, a to v úředních hodinách od 8.00 – 15.30 hod. Termín Vaší případné návštěvy si je nutné domluvit na telefonním čísle 777 614 614 nebo na emailu hastrmanova.lucie@skolajecna.cz.</w:t>
      </w:r>
    </w:p>
    <w:p w14:paraId="7CBC6F4A" w14:textId="726D9C14" w:rsidR="008C5D18" w:rsidRPr="0073751A" w:rsidRDefault="008C5D18" w:rsidP="0073751A">
      <w:pPr>
        <w:pStyle w:val="Normlnweb"/>
        <w:jc w:val="both"/>
        <w:rPr>
          <w:b/>
          <w:bCs/>
          <w:color w:val="333333"/>
        </w:rPr>
      </w:pPr>
      <w:r w:rsidRPr="0073751A">
        <w:rPr>
          <w:b/>
          <w:bCs/>
          <w:color w:val="333333"/>
        </w:rPr>
        <w:t>Seznámení s podklady pro vydání rozhodnutí a vyjádření se k nim je Vaším právem, nikoli povinností. Po uplynutí tohoto termínu bude ve věci vydáno rozhodnutí, které Vám bude v souladu s §</w:t>
      </w:r>
      <w:r w:rsidR="0073751A">
        <w:rPr>
          <w:b/>
          <w:bCs/>
          <w:color w:val="333333"/>
        </w:rPr>
        <w:t> </w:t>
      </w:r>
      <w:r w:rsidRPr="0073751A">
        <w:rPr>
          <w:b/>
          <w:bCs/>
          <w:color w:val="333333"/>
        </w:rPr>
        <w:t>72 správního řádu řádně oznámeno.</w:t>
      </w:r>
    </w:p>
    <w:p w14:paraId="640661B1" w14:textId="291B0EA3" w:rsidR="008C5D18" w:rsidRPr="0073751A" w:rsidRDefault="008C5D18" w:rsidP="0073751A">
      <w:pPr>
        <w:pStyle w:val="Normlnweb"/>
        <w:jc w:val="both"/>
        <w:rPr>
          <w:b/>
          <w:bCs/>
          <w:color w:val="333333"/>
        </w:rPr>
      </w:pPr>
      <w:r w:rsidRPr="0073751A">
        <w:rPr>
          <w:b/>
          <w:bCs/>
          <w:color w:val="333333"/>
        </w:rPr>
        <w:t>Upozorňujeme, že účastník řízení nebo jeho zástupce je povinen v souladu s ustanovením § 36 odst. 5 správního řádu, předložit na výzvu oprávněné úřední osoby průkaz totožnosti.</w:t>
      </w:r>
    </w:p>
    <w:p w14:paraId="0E0D5C9C" w14:textId="31A67489" w:rsidR="001C6857" w:rsidRPr="0073751A" w:rsidRDefault="001C6857" w:rsidP="0073751A">
      <w:pPr>
        <w:pStyle w:val="Normlnweb"/>
        <w:jc w:val="both"/>
        <w:rPr>
          <w:b/>
          <w:bCs/>
          <w:color w:val="333333"/>
        </w:rPr>
      </w:pPr>
    </w:p>
    <w:p w14:paraId="59D17785" w14:textId="787224C6" w:rsidR="001C6857" w:rsidRDefault="001C6857" w:rsidP="0073751A">
      <w:pPr>
        <w:pStyle w:val="Normlnweb"/>
        <w:jc w:val="both"/>
        <w:rPr>
          <w:b/>
          <w:bCs/>
          <w:color w:val="333333"/>
        </w:rPr>
      </w:pPr>
      <w:r w:rsidRPr="0073751A">
        <w:rPr>
          <w:b/>
          <w:bCs/>
          <w:color w:val="333333"/>
        </w:rPr>
        <w:t>Zveřejnění výsledků přijímacího řízení: 21.</w:t>
      </w:r>
      <w:r w:rsidR="00C7496E">
        <w:rPr>
          <w:b/>
          <w:bCs/>
          <w:color w:val="333333"/>
        </w:rPr>
        <w:t xml:space="preserve"> </w:t>
      </w:r>
      <w:r w:rsidRPr="0073751A">
        <w:rPr>
          <w:b/>
          <w:bCs/>
          <w:color w:val="333333"/>
        </w:rPr>
        <w:t>6.</w:t>
      </w:r>
      <w:r w:rsidR="00C7496E">
        <w:rPr>
          <w:b/>
          <w:bCs/>
          <w:color w:val="333333"/>
        </w:rPr>
        <w:t xml:space="preserve"> </w:t>
      </w:r>
      <w:r w:rsidRPr="0073751A">
        <w:rPr>
          <w:b/>
          <w:bCs/>
          <w:color w:val="333333"/>
        </w:rPr>
        <w:t>2024</w:t>
      </w:r>
    </w:p>
    <w:p w14:paraId="63DEAE39" w14:textId="77777777" w:rsidR="008C5D18" w:rsidRDefault="008C5D18" w:rsidP="0073751A">
      <w:pPr>
        <w:pStyle w:val="Normlnweb"/>
        <w:jc w:val="both"/>
        <w:rPr>
          <w:b/>
        </w:rPr>
      </w:pPr>
    </w:p>
    <w:p w14:paraId="5487DDF8" w14:textId="77777777" w:rsidR="008C5D18" w:rsidRPr="000F60FD" w:rsidRDefault="008C5D18" w:rsidP="001F2981">
      <w:pPr>
        <w:pStyle w:val="Normlnweb"/>
        <w:spacing w:before="0" w:beforeAutospacing="0" w:after="0" w:afterAutospacing="0"/>
        <w:rPr>
          <w:b/>
        </w:rPr>
      </w:pPr>
    </w:p>
    <w:p w14:paraId="4E83A311" w14:textId="7C0A196F" w:rsidR="001F2981" w:rsidRDefault="001F2981">
      <w:pPr>
        <w:rPr>
          <w:sz w:val="32"/>
          <w:u w:val="single"/>
        </w:rPr>
      </w:pPr>
      <w:r>
        <w:rPr>
          <w:b/>
        </w:rPr>
        <w:br w:type="page"/>
      </w:r>
    </w:p>
    <w:p w14:paraId="2A7EC457" w14:textId="77777777" w:rsidR="0090008A" w:rsidRDefault="0090008A" w:rsidP="0090008A">
      <w:pPr>
        <w:pStyle w:val="Titulek"/>
        <w:rPr>
          <w:b w:val="0"/>
        </w:rPr>
      </w:pPr>
    </w:p>
    <w:p w14:paraId="3253180C" w14:textId="77777777" w:rsidR="00FF7178" w:rsidRDefault="00FF7178" w:rsidP="0090008A">
      <w:pPr>
        <w:pStyle w:val="Titulek"/>
        <w:rPr>
          <w:spacing w:val="12"/>
          <w:szCs w:val="32"/>
          <w:u w:val="none"/>
        </w:rPr>
      </w:pPr>
    </w:p>
    <w:p w14:paraId="5EB835A7" w14:textId="5C3F11C0" w:rsidR="00FF7178" w:rsidRDefault="0090008A" w:rsidP="00FF7178">
      <w:pPr>
        <w:pStyle w:val="Titulek"/>
        <w:jc w:val="center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24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25</w:t>
      </w:r>
    </w:p>
    <w:p w14:paraId="7A98CBE9" w14:textId="7C1EE310" w:rsidR="001F2981" w:rsidRPr="001F2981" w:rsidRDefault="001F2981" w:rsidP="001F2981">
      <w:pPr>
        <w:jc w:val="center"/>
        <w:rPr>
          <w:b/>
          <w:bCs/>
          <w:sz w:val="32"/>
          <w:szCs w:val="32"/>
        </w:rPr>
      </w:pPr>
      <w:r w:rsidRPr="001F2981">
        <w:rPr>
          <w:b/>
          <w:bCs/>
          <w:sz w:val="32"/>
          <w:szCs w:val="32"/>
        </w:rPr>
        <w:t>2. kolo přijímacího řízení</w:t>
      </w:r>
    </w:p>
    <w:p w14:paraId="2B13A2A3" w14:textId="584EB665" w:rsidR="0090008A" w:rsidRPr="007329E3" w:rsidRDefault="0090008A" w:rsidP="0090008A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 xml:space="preserve"> </w:t>
      </w:r>
    </w:p>
    <w:p w14:paraId="2B530A6D" w14:textId="31FF7CEC" w:rsidR="0090008A" w:rsidRPr="009546B2" w:rsidRDefault="0090008A" w:rsidP="0090008A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 w:rsidR="00FF7178">
        <w:rPr>
          <w:color w:val="FF0000"/>
          <w:szCs w:val="32"/>
        </w:rPr>
        <w:t>Sociální činnost 75-41-M/01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>– denní studium, pro absolventy ZŠ</w:t>
      </w:r>
    </w:p>
    <w:p w14:paraId="1066F196" w14:textId="60073B2F" w:rsidR="00FF7178" w:rsidRPr="00FF7178" w:rsidRDefault="0090008A" w:rsidP="00FF7178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</w:t>
      </w:r>
      <w:r w:rsidR="001F2981">
        <w:rPr>
          <w:szCs w:val="32"/>
        </w:rPr>
        <w:t>2</w:t>
      </w:r>
      <w:r w:rsidRPr="001376C0">
        <w:rPr>
          <w:szCs w:val="32"/>
        </w:rPr>
        <w:t>. kol</w:t>
      </w:r>
      <w:r w:rsidRPr="0073751A">
        <w:rPr>
          <w:szCs w:val="32"/>
        </w:rPr>
        <w:t xml:space="preserve">e: </w:t>
      </w:r>
      <w:r w:rsidR="001F2981" w:rsidRPr="0073751A">
        <w:rPr>
          <w:szCs w:val="32"/>
        </w:rPr>
        <w:t>12</w:t>
      </w:r>
    </w:p>
    <w:p w14:paraId="11E1EBE4" w14:textId="77777777" w:rsidR="0090008A" w:rsidRDefault="0090008A" w:rsidP="0090008A">
      <w:pPr>
        <w:rPr>
          <w:b/>
          <w:sz w:val="28"/>
          <w:szCs w:val="28"/>
        </w:rPr>
      </w:pPr>
    </w:p>
    <w:p w14:paraId="232333A4" w14:textId="77777777" w:rsidR="0090008A" w:rsidRPr="00492AC2" w:rsidRDefault="0090008A" w:rsidP="001F2981">
      <w:pPr>
        <w:shd w:val="clear" w:color="auto" w:fill="FFFF00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Celkové bodové hodnocení se skládá:</w:t>
      </w:r>
    </w:p>
    <w:p w14:paraId="1880DBB2" w14:textId="77777777" w:rsidR="0090008A" w:rsidRPr="00492AC2" w:rsidRDefault="0090008A" w:rsidP="001F2981">
      <w:pPr>
        <w:shd w:val="clear" w:color="auto" w:fill="FFFF00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z výsledků jednotné přijímací zkoušky (dále jen JPZ) započítáno 80</w:t>
      </w:r>
      <w:r w:rsidR="001C25DC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</w:t>
      </w:r>
    </w:p>
    <w:p w14:paraId="2278E939" w14:textId="2AC8DA97" w:rsidR="0090008A" w:rsidRPr="00492AC2" w:rsidRDefault="0090008A" w:rsidP="001F2981">
      <w:pPr>
        <w:shd w:val="clear" w:color="auto" w:fill="FFFF00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a bodového hodnocení prospěchu z </w:t>
      </w:r>
      <w:r w:rsidR="00D878E8" w:rsidRPr="00492AC2">
        <w:rPr>
          <w:b/>
          <w:sz w:val="28"/>
          <w:szCs w:val="28"/>
        </w:rPr>
        <w:t>1. pololetí</w:t>
      </w:r>
      <w:r w:rsidR="00D878E8">
        <w:rPr>
          <w:b/>
          <w:sz w:val="28"/>
          <w:szCs w:val="28"/>
        </w:rPr>
        <w:t xml:space="preserve"> 9. třídy ZŠ</w:t>
      </w:r>
      <w:r w:rsidR="00D878E8" w:rsidRPr="00492AC2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>– započítáno 20</w:t>
      </w:r>
      <w:r w:rsidR="001C25DC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 </w:t>
      </w:r>
    </w:p>
    <w:p w14:paraId="1397F3F8" w14:textId="77777777" w:rsidR="0090008A" w:rsidRDefault="0090008A" w:rsidP="0090008A">
      <w:pPr>
        <w:rPr>
          <w:b/>
          <w:sz w:val="32"/>
          <w:szCs w:val="32"/>
        </w:rPr>
      </w:pPr>
    </w:p>
    <w:p w14:paraId="477736C7" w14:textId="77777777" w:rsidR="0090008A" w:rsidRPr="00CE6B24" w:rsidRDefault="0090008A" w:rsidP="001F2981">
      <w:pPr>
        <w:shd w:val="clear" w:color="auto" w:fill="FFFF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1) </w:t>
      </w:r>
      <w:r w:rsidRPr="009546B2">
        <w:rPr>
          <w:b/>
          <w:sz w:val="32"/>
          <w:szCs w:val="32"/>
        </w:rPr>
        <w:t xml:space="preserve">Všichni uchazeči musí předložit spolu s přihláškou </w:t>
      </w:r>
      <w:r w:rsidRPr="00CE6B24">
        <w:rPr>
          <w:b/>
          <w:sz w:val="32"/>
          <w:szCs w:val="32"/>
          <w:u w:val="single"/>
        </w:rPr>
        <w:t xml:space="preserve">potvrzení lékaře </w:t>
      </w:r>
    </w:p>
    <w:p w14:paraId="437D4749" w14:textId="77777777" w:rsidR="0090008A" w:rsidRPr="00CE6B24" w:rsidRDefault="0090008A" w:rsidP="001F2981">
      <w:pPr>
        <w:shd w:val="clear" w:color="auto" w:fill="FFFF00"/>
        <w:rPr>
          <w:b/>
          <w:sz w:val="32"/>
          <w:szCs w:val="32"/>
          <w:u w:val="single"/>
        </w:rPr>
      </w:pPr>
      <w:r w:rsidRPr="00CE6B24">
        <w:rPr>
          <w:b/>
          <w:sz w:val="32"/>
          <w:szCs w:val="32"/>
          <w:u w:val="single"/>
        </w:rPr>
        <w:t>o zdravotní způsobilosti ke studiu.</w:t>
      </w:r>
    </w:p>
    <w:p w14:paraId="382490F0" w14:textId="77777777" w:rsidR="0090008A" w:rsidRDefault="0090008A" w:rsidP="0090008A">
      <w:pPr>
        <w:rPr>
          <w:b/>
          <w:sz w:val="32"/>
          <w:szCs w:val="32"/>
        </w:rPr>
      </w:pPr>
    </w:p>
    <w:p w14:paraId="6DD923B9" w14:textId="77777777" w:rsidR="0090008A" w:rsidRPr="007B2DC6" w:rsidRDefault="0090008A" w:rsidP="001F2981">
      <w:pPr>
        <w:shd w:val="clear" w:color="auto" w:fill="FFFF0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7B2D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Výsledky jednotné </w:t>
      </w:r>
      <w:r w:rsidRPr="007B2DC6">
        <w:rPr>
          <w:b/>
          <w:sz w:val="32"/>
          <w:szCs w:val="32"/>
        </w:rPr>
        <w:t>přijímací</w:t>
      </w:r>
      <w:r>
        <w:rPr>
          <w:b/>
          <w:sz w:val="32"/>
          <w:szCs w:val="32"/>
        </w:rPr>
        <w:t xml:space="preserve"> zkoušky: 80 %</w:t>
      </w:r>
    </w:p>
    <w:p w14:paraId="3E3C568F" w14:textId="77777777" w:rsidR="0090008A" w:rsidRDefault="0090008A" w:rsidP="0090008A">
      <w:pPr>
        <w:pStyle w:val="Nadpis2"/>
        <w:rPr>
          <w:szCs w:val="32"/>
        </w:rPr>
      </w:pPr>
      <w:r>
        <w:rPr>
          <w:szCs w:val="32"/>
        </w:rPr>
        <w:t xml:space="preserve">Minimální hranice pro úspěšné absolvování JPZ </w:t>
      </w:r>
    </w:p>
    <w:p w14:paraId="2BD18A96" w14:textId="77777777" w:rsidR="0090008A" w:rsidRPr="00492AC2" w:rsidRDefault="0090008A" w:rsidP="0090008A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Český jazyk a literatura 20 bodů</w:t>
      </w:r>
    </w:p>
    <w:p w14:paraId="20BE5FC8" w14:textId="77777777" w:rsidR="0090008A" w:rsidRPr="00492AC2" w:rsidRDefault="0090008A" w:rsidP="0090008A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Matematika 10 bodů</w:t>
      </w:r>
    </w:p>
    <w:p w14:paraId="426D337A" w14:textId="77777777" w:rsidR="0090008A" w:rsidRDefault="0090008A" w:rsidP="0090008A">
      <w:pPr>
        <w:pStyle w:val="Nadpis2"/>
        <w:rPr>
          <w:szCs w:val="32"/>
        </w:rPr>
      </w:pPr>
    </w:p>
    <w:p w14:paraId="725CB585" w14:textId="37BCF964" w:rsidR="0090008A" w:rsidRPr="003D7D89" w:rsidRDefault="0090008A" w:rsidP="001F2981">
      <w:pPr>
        <w:pStyle w:val="Nadpis2"/>
        <w:shd w:val="clear" w:color="auto" w:fill="FFFF00"/>
        <w:rPr>
          <w:b w:val="0"/>
          <w:sz w:val="24"/>
          <w:szCs w:val="24"/>
        </w:rPr>
      </w:pPr>
      <w:r>
        <w:rPr>
          <w:szCs w:val="32"/>
        </w:rPr>
        <w:t>3) Školní část 20</w:t>
      </w:r>
      <w:r w:rsidR="001C25DC">
        <w:rPr>
          <w:szCs w:val="32"/>
        </w:rPr>
        <w:t xml:space="preserve"> </w:t>
      </w:r>
      <w:r>
        <w:rPr>
          <w:szCs w:val="32"/>
        </w:rPr>
        <w:t>%</w:t>
      </w:r>
      <w:r w:rsidR="00FF7178">
        <w:rPr>
          <w:szCs w:val="32"/>
        </w:rPr>
        <w:t xml:space="preserve"> </w:t>
      </w:r>
      <w:r w:rsidR="00FF7178" w:rsidRPr="003D7D89">
        <w:rPr>
          <w:sz w:val="24"/>
          <w:szCs w:val="24"/>
        </w:rPr>
        <w:t xml:space="preserve">– </w:t>
      </w:r>
      <w:r w:rsidRPr="003D7D89">
        <w:rPr>
          <w:sz w:val="24"/>
          <w:szCs w:val="24"/>
        </w:rPr>
        <w:t xml:space="preserve">prospěch ze </w:t>
      </w:r>
      <w:r w:rsidR="00D442D7" w:rsidRPr="003D7D89">
        <w:rPr>
          <w:sz w:val="24"/>
          <w:szCs w:val="24"/>
        </w:rPr>
        <w:t>ZŠ – vysvědčení</w:t>
      </w:r>
      <w:r w:rsidRPr="003D7D89">
        <w:rPr>
          <w:sz w:val="24"/>
          <w:szCs w:val="24"/>
        </w:rPr>
        <w:t xml:space="preserve"> 1. pololetí 9</w:t>
      </w:r>
      <w:r>
        <w:rPr>
          <w:sz w:val="24"/>
          <w:szCs w:val="24"/>
        </w:rPr>
        <w:t>.</w:t>
      </w:r>
      <w:r w:rsidRPr="003D7D89">
        <w:rPr>
          <w:sz w:val="24"/>
          <w:szCs w:val="24"/>
        </w:rPr>
        <w:t xml:space="preserve"> třídy</w:t>
      </w:r>
      <w:r>
        <w:rPr>
          <w:sz w:val="24"/>
          <w:szCs w:val="24"/>
        </w:rPr>
        <w:t xml:space="preserve"> </w:t>
      </w:r>
      <w:r w:rsidRPr="003D7D89">
        <w:rPr>
          <w:b w:val="0"/>
          <w:sz w:val="24"/>
          <w:szCs w:val="24"/>
        </w:rPr>
        <w:t xml:space="preserve">maximálně </w:t>
      </w:r>
      <w:r w:rsidRPr="003D7D89">
        <w:rPr>
          <w:bCs/>
          <w:sz w:val="24"/>
          <w:szCs w:val="24"/>
        </w:rPr>
        <w:t>100 b</w:t>
      </w:r>
      <w:r w:rsidRPr="003D7D89">
        <w:rPr>
          <w:sz w:val="24"/>
          <w:szCs w:val="24"/>
        </w:rPr>
        <w:t xml:space="preserve">odů </w:t>
      </w:r>
    </w:p>
    <w:p w14:paraId="69ACA63A" w14:textId="77777777" w:rsidR="0090008A" w:rsidRPr="00CB07DB" w:rsidRDefault="0090008A" w:rsidP="0090008A">
      <w:pPr>
        <w:rPr>
          <w:sz w:val="28"/>
          <w:szCs w:val="28"/>
        </w:rPr>
      </w:pPr>
      <w:r w:rsidRPr="001376C0">
        <w:rPr>
          <w:b/>
          <w:sz w:val="32"/>
          <w:szCs w:val="32"/>
        </w:rPr>
        <w:t>Podrobná kritéria</w:t>
      </w:r>
      <w:r>
        <w:rPr>
          <w:b/>
          <w:sz w:val="32"/>
          <w:szCs w:val="32"/>
        </w:rPr>
        <w:t xml:space="preserve"> –</w:t>
      </w:r>
      <w:r w:rsidRPr="00E61011">
        <w:rPr>
          <w:sz w:val="28"/>
          <w:szCs w:val="28"/>
        </w:rPr>
        <w:t xml:space="preserve"> průměr prospěchu z 1. pololetí 9. třídy ZŠ</w:t>
      </w:r>
      <w:r w:rsidRPr="00CB07DB">
        <w:rPr>
          <w:sz w:val="28"/>
          <w:szCs w:val="28"/>
        </w:rPr>
        <w:t xml:space="preserve"> </w:t>
      </w:r>
    </w:p>
    <w:p w14:paraId="1F71E31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1,00</w:t>
      </w:r>
      <w:r w:rsidR="00D442D7">
        <w:rPr>
          <w:sz w:val="28"/>
          <w:szCs w:val="28"/>
        </w:rPr>
        <w:t xml:space="preserve"> </w:t>
      </w:r>
      <w:r w:rsidR="00D442D7" w:rsidRPr="003D7D89">
        <w:rPr>
          <w:sz w:val="28"/>
          <w:szCs w:val="28"/>
        </w:rPr>
        <w:t>–</w:t>
      </w:r>
      <w:r w:rsidR="00D442D7">
        <w:rPr>
          <w:sz w:val="28"/>
          <w:szCs w:val="28"/>
        </w:rPr>
        <w:t xml:space="preserve"> 1,50 (vyznamenání) </w:t>
      </w:r>
      <w:r w:rsidRPr="003D7D89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bodů</w:t>
      </w:r>
    </w:p>
    <w:p w14:paraId="6F2222B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do 1,50 (bez vyznamenání)</w:t>
      </w:r>
      <w:r w:rsidRPr="003D7D89">
        <w:rPr>
          <w:sz w:val="28"/>
          <w:szCs w:val="28"/>
        </w:rPr>
        <w:tab/>
        <w:t>80</w:t>
      </w:r>
      <w:r>
        <w:rPr>
          <w:sz w:val="28"/>
          <w:szCs w:val="28"/>
        </w:rPr>
        <w:t xml:space="preserve"> bodů</w:t>
      </w:r>
    </w:p>
    <w:p w14:paraId="0B9B21F3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 xml:space="preserve">1,51 </w:t>
      </w:r>
      <w:r w:rsidR="00D442D7" w:rsidRPr="003D7D89">
        <w:rPr>
          <w:sz w:val="28"/>
          <w:szCs w:val="28"/>
        </w:rPr>
        <w:t>–</w:t>
      </w:r>
      <w:r w:rsidRPr="003D7D89">
        <w:rPr>
          <w:sz w:val="28"/>
          <w:szCs w:val="28"/>
        </w:rPr>
        <w:t xml:space="preserve"> 1,70</w:t>
      </w:r>
      <w:r w:rsidRPr="003D7D89">
        <w:rPr>
          <w:sz w:val="28"/>
          <w:szCs w:val="28"/>
        </w:rPr>
        <w:tab/>
        <w:t>50</w:t>
      </w:r>
      <w:r>
        <w:rPr>
          <w:sz w:val="28"/>
          <w:szCs w:val="28"/>
        </w:rPr>
        <w:t xml:space="preserve"> bodů</w:t>
      </w:r>
    </w:p>
    <w:p w14:paraId="59721BCD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1,71 – 1,80</w:t>
      </w:r>
      <w:r w:rsidRPr="003D7D89">
        <w:rPr>
          <w:sz w:val="28"/>
          <w:szCs w:val="28"/>
        </w:rPr>
        <w:tab/>
        <w:t>44</w:t>
      </w:r>
      <w:r>
        <w:rPr>
          <w:sz w:val="28"/>
          <w:szCs w:val="28"/>
        </w:rPr>
        <w:t xml:space="preserve"> bodů</w:t>
      </w:r>
    </w:p>
    <w:p w14:paraId="09A16DFA" w14:textId="77777777" w:rsidR="0090008A" w:rsidRPr="003D7D89" w:rsidRDefault="0090008A" w:rsidP="0090008A">
      <w:pPr>
        <w:tabs>
          <w:tab w:val="right" w:pos="8505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,81 a"/>
        </w:smartTagPr>
        <w:r w:rsidRPr="003D7D89">
          <w:rPr>
            <w:sz w:val="28"/>
            <w:szCs w:val="28"/>
          </w:rPr>
          <w:t>1,81 a</w:t>
        </w:r>
      </w:smartTag>
      <w:r w:rsidRPr="003D7D89">
        <w:rPr>
          <w:sz w:val="28"/>
          <w:szCs w:val="28"/>
        </w:rPr>
        <w:t xml:space="preserve"> více </w:t>
      </w:r>
      <w:r w:rsidRPr="003D7D89">
        <w:rPr>
          <w:sz w:val="28"/>
          <w:szCs w:val="28"/>
        </w:rPr>
        <w:tab/>
        <w:t>0</w:t>
      </w:r>
      <w:r>
        <w:rPr>
          <w:sz w:val="28"/>
          <w:szCs w:val="28"/>
        </w:rPr>
        <w:t xml:space="preserve"> bodů</w:t>
      </w:r>
    </w:p>
    <w:p w14:paraId="1104D5E2" w14:textId="77777777" w:rsidR="0090008A" w:rsidRDefault="0090008A" w:rsidP="00D442D7">
      <w:pPr>
        <w:tabs>
          <w:tab w:val="right" w:pos="8505"/>
        </w:tabs>
        <w:rPr>
          <w:b/>
          <w:sz w:val="32"/>
          <w:szCs w:val="32"/>
          <w:u w:val="single"/>
        </w:rPr>
      </w:pPr>
    </w:p>
    <w:p w14:paraId="018DEC36" w14:textId="77777777" w:rsidR="0090008A" w:rsidRDefault="0090008A" w:rsidP="0090008A">
      <w:pPr>
        <w:rPr>
          <w:b/>
          <w:sz w:val="32"/>
          <w:szCs w:val="32"/>
        </w:rPr>
      </w:pPr>
      <w:r w:rsidRPr="003D7D89">
        <w:rPr>
          <w:b/>
          <w:sz w:val="32"/>
          <w:szCs w:val="32"/>
        </w:rPr>
        <w:t>Pomocná kritéria pro případ shody pořadí uchazečů</w:t>
      </w:r>
      <w:r>
        <w:rPr>
          <w:b/>
          <w:sz w:val="32"/>
          <w:szCs w:val="32"/>
        </w:rPr>
        <w:t>:</w:t>
      </w:r>
    </w:p>
    <w:p w14:paraId="3CAB946E" w14:textId="77777777" w:rsidR="0090008A" w:rsidRPr="00500908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0008A" w:rsidRPr="00500908">
        <w:rPr>
          <w:b/>
          <w:sz w:val="24"/>
          <w:szCs w:val="24"/>
        </w:rPr>
        <w:t>) Vyšší úspěšnost v JPZ z českého jazyka a literatury</w:t>
      </w:r>
    </w:p>
    <w:p w14:paraId="1D6A1E60" w14:textId="77777777" w:rsidR="0090008A" w:rsidRPr="003D7D89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008A" w:rsidRPr="00500908">
        <w:rPr>
          <w:b/>
          <w:sz w:val="24"/>
          <w:szCs w:val="24"/>
        </w:rPr>
        <w:t>) Vyšší úspěšnost v JPZ z matematiky</w:t>
      </w:r>
    </w:p>
    <w:p w14:paraId="0B1C02B9" w14:textId="77777777" w:rsidR="0090008A" w:rsidRPr="003D7D89" w:rsidRDefault="00722B08" w:rsidP="0090008A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0008A">
        <w:rPr>
          <w:b/>
          <w:sz w:val="24"/>
          <w:szCs w:val="24"/>
        </w:rPr>
        <w:t>) Vyšší úspěšnost v otevřených úlohách z českého jazyka a literatury</w:t>
      </w:r>
    </w:p>
    <w:p w14:paraId="4CA12F60" w14:textId="77777777" w:rsidR="0090008A" w:rsidRPr="003D7D89" w:rsidRDefault="0090008A" w:rsidP="0090008A">
      <w:pPr>
        <w:rPr>
          <w:b/>
          <w:sz w:val="24"/>
          <w:szCs w:val="24"/>
        </w:rPr>
      </w:pPr>
    </w:p>
    <w:p w14:paraId="5EA34A3E" w14:textId="77777777" w:rsidR="0090008A" w:rsidRDefault="0090008A" w:rsidP="0090008A">
      <w:pPr>
        <w:rPr>
          <w:b/>
          <w:sz w:val="24"/>
          <w:szCs w:val="24"/>
        </w:rPr>
      </w:pPr>
    </w:p>
    <w:p w14:paraId="39641A98" w14:textId="77777777" w:rsidR="0090008A" w:rsidRDefault="0090008A" w:rsidP="0090008A">
      <w:pPr>
        <w:rPr>
          <w:b/>
          <w:sz w:val="24"/>
          <w:szCs w:val="24"/>
        </w:rPr>
      </w:pPr>
    </w:p>
    <w:p w14:paraId="1CB6E360" w14:textId="77777777" w:rsidR="0090008A" w:rsidRDefault="0090008A" w:rsidP="0090008A">
      <w:pPr>
        <w:rPr>
          <w:b/>
          <w:sz w:val="32"/>
          <w:szCs w:val="32"/>
          <w:u w:val="single"/>
        </w:rPr>
      </w:pPr>
    </w:p>
    <w:p w14:paraId="6C8169A8" w14:textId="4C3E60F8" w:rsidR="0073751A" w:rsidRDefault="00FF71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63D6CB62" w14:textId="77777777" w:rsidR="0073751A" w:rsidRDefault="0073751A" w:rsidP="0073751A">
      <w:pPr>
        <w:rPr>
          <w:b/>
          <w:sz w:val="24"/>
          <w:szCs w:val="24"/>
          <w:u w:val="single"/>
        </w:rPr>
      </w:pPr>
    </w:p>
    <w:p w14:paraId="63E94B9C" w14:textId="77777777" w:rsidR="0073751A" w:rsidRDefault="0073751A" w:rsidP="0073751A">
      <w:pPr>
        <w:rPr>
          <w:b/>
          <w:sz w:val="24"/>
          <w:szCs w:val="24"/>
          <w:u w:val="single"/>
        </w:rPr>
      </w:pPr>
    </w:p>
    <w:p w14:paraId="558502F4" w14:textId="11CF973A" w:rsidR="0073751A" w:rsidRPr="00D75894" w:rsidRDefault="0073751A" w:rsidP="0073751A">
      <w:pPr>
        <w:rPr>
          <w:b/>
          <w:sz w:val="24"/>
          <w:szCs w:val="24"/>
          <w:u w:val="single"/>
        </w:rPr>
      </w:pPr>
      <w:r w:rsidRPr="002F4273">
        <w:rPr>
          <w:b/>
          <w:sz w:val="24"/>
          <w:szCs w:val="24"/>
          <w:u w:val="single"/>
        </w:rPr>
        <w:t xml:space="preserve">Způsob a náhradní způsob hodnocení uchazečů podle §20 odstavce 4 školského </w:t>
      </w:r>
      <w:r w:rsidRPr="009370D0">
        <w:rPr>
          <w:b/>
          <w:sz w:val="24"/>
          <w:szCs w:val="24"/>
          <w:u w:val="single"/>
        </w:rPr>
        <w:t>zákona – cizinci</w:t>
      </w:r>
    </w:p>
    <w:p w14:paraId="5A9DC767" w14:textId="77777777" w:rsidR="007A34C1" w:rsidRDefault="007A34C1" w:rsidP="007A34C1">
      <w:pPr>
        <w:pStyle w:val="Normlnweb"/>
        <w:spacing w:before="0" w:beforeAutospacing="0"/>
        <w:jc w:val="both"/>
        <w:rPr>
          <w:color w:val="333333"/>
        </w:rPr>
      </w:pPr>
    </w:p>
    <w:p w14:paraId="4E823E24" w14:textId="45C2BB71" w:rsidR="0073751A" w:rsidRPr="0043523D" w:rsidRDefault="0073751A" w:rsidP="0073751A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Pro přijetí těchto uchazečů bude stanoveno tzv. redukované pořadí (z JPZ bude započítán pouze výsledek z matematiky), ostatní kritéria budou použita beze změny.</w:t>
      </w:r>
    </w:p>
    <w:p w14:paraId="7596C716" w14:textId="4D5CF827" w:rsidR="0073751A" w:rsidRPr="000F60FD" w:rsidRDefault="0073751A" w:rsidP="0073751A">
      <w:pPr>
        <w:pStyle w:val="Normlnweb"/>
        <w:numPr>
          <w:ilvl w:val="0"/>
          <w:numId w:val="6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JPZ z </w:t>
      </w:r>
      <w:r>
        <w:rPr>
          <w:color w:val="333333"/>
        </w:rPr>
        <w:t>matematiky</w:t>
      </w:r>
      <w:r w:rsidRPr="0043523D">
        <w:rPr>
          <w:color w:val="333333"/>
        </w:rPr>
        <w:t xml:space="preserve"> </w:t>
      </w:r>
      <w:r w:rsidR="007A34C1">
        <w:rPr>
          <w:color w:val="333333"/>
        </w:rPr>
        <w:t>ne</w:t>
      </w:r>
      <w:r w:rsidRPr="0043523D">
        <w:rPr>
          <w:color w:val="333333"/>
        </w:rPr>
        <w:t>kona</w:t>
      </w:r>
      <w:r w:rsidR="007A34C1">
        <w:rPr>
          <w:color w:val="333333"/>
        </w:rPr>
        <w:t>li</w:t>
      </w:r>
      <w:r w:rsidRPr="0043523D">
        <w:rPr>
          <w:color w:val="333333"/>
        </w:rPr>
        <w:t xml:space="preserve">, budou </w:t>
      </w:r>
      <w:r>
        <w:rPr>
          <w:color w:val="333333"/>
        </w:rPr>
        <w:t xml:space="preserve">vyzváni k účasti na pohovoru k ověření nezbytné znalosti českého jazyka pozvánkou. </w:t>
      </w:r>
    </w:p>
    <w:p w14:paraId="1D4FA1F1" w14:textId="77777777" w:rsidR="0073751A" w:rsidRDefault="0073751A" w:rsidP="0073751A">
      <w:pPr>
        <w:pStyle w:val="Normlnweb"/>
        <w:spacing w:before="0" w:beforeAutospacing="0" w:after="0" w:afterAutospacing="0"/>
        <w:ind w:left="567"/>
        <w:jc w:val="both"/>
        <w:rPr>
          <w:b/>
        </w:rPr>
      </w:pPr>
      <w:r w:rsidRPr="00296069">
        <w:rPr>
          <w:b/>
        </w:rPr>
        <w:t xml:space="preserve">Znalost českého jazyka, která je nezbytná pro vzdělávání v daném oboru vzdělání, škola </w:t>
      </w:r>
      <w:r>
        <w:rPr>
          <w:b/>
        </w:rPr>
        <w:br/>
      </w:r>
      <w:r w:rsidRPr="00296069">
        <w:rPr>
          <w:b/>
        </w:rPr>
        <w:t>u těchto uchazečů ověří rozhovorem.</w:t>
      </w:r>
    </w:p>
    <w:p w14:paraId="13046F4C" w14:textId="77777777" w:rsidR="0073751A" w:rsidRPr="00FF7178" w:rsidRDefault="0073751A" w:rsidP="0073751A">
      <w:pPr>
        <w:pStyle w:val="Normlnweb"/>
        <w:spacing w:before="0" w:beforeAutospacing="0" w:after="0" w:afterAutospacing="0"/>
        <w:ind w:left="567"/>
        <w:jc w:val="both"/>
        <w:rPr>
          <w:b/>
          <w:sz w:val="8"/>
          <w:szCs w:val="8"/>
        </w:rPr>
      </w:pPr>
    </w:p>
    <w:p w14:paraId="2C2E7ACC" w14:textId="77777777" w:rsidR="0073751A" w:rsidRPr="00D75894" w:rsidRDefault="0073751A" w:rsidP="0073751A">
      <w:pPr>
        <w:pStyle w:val="Normlnweb"/>
        <w:spacing w:before="0" w:beforeAutospacing="0" w:after="0" w:afterAutospacing="0"/>
        <w:ind w:left="567" w:hanging="567"/>
        <w:jc w:val="center"/>
        <w:rPr>
          <w:color w:val="333333"/>
        </w:rPr>
      </w:pPr>
      <w:r w:rsidRPr="00D75894">
        <w:rPr>
          <w:b/>
          <w:color w:val="333333"/>
        </w:rPr>
        <w:t>Způsob hodnocení, hranice úspěšnosti pohovoru</w:t>
      </w:r>
    </w:p>
    <w:p w14:paraId="0E29A2D4" w14:textId="77777777" w:rsidR="0073751A" w:rsidRDefault="0073751A" w:rsidP="0073751A">
      <w:pPr>
        <w:ind w:firstLine="567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Obsah pohovoru nepřekračuje znalosti stanovené RVP pro ZŠ.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E5853C3" w14:textId="77777777" w:rsidR="0073751A" w:rsidRPr="00D75894" w:rsidRDefault="0073751A" w:rsidP="0073751A">
      <w:pPr>
        <w:ind w:firstLine="567"/>
        <w:rPr>
          <w:b/>
          <w:sz w:val="24"/>
          <w:szCs w:val="24"/>
        </w:rPr>
      </w:pPr>
      <w:r w:rsidRPr="00144898">
        <w:rPr>
          <w:sz w:val="24"/>
          <w:szCs w:val="24"/>
        </w:rPr>
        <w:t>Pohovor uchazečů s odlišným mateřským jazykem se zaměřuje na tyto oblasti:</w:t>
      </w:r>
    </w:p>
    <w:p w14:paraId="4D925B3F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i</w:t>
      </w:r>
      <w:r w:rsidRPr="00144898">
        <w:rPr>
          <w:b/>
          <w:sz w:val="24"/>
          <w:szCs w:val="24"/>
        </w:rPr>
        <w:t>nformace o sobě</w:t>
      </w:r>
      <w:r w:rsidRPr="00144898">
        <w:rPr>
          <w:sz w:val="24"/>
          <w:szCs w:val="24"/>
        </w:rPr>
        <w:t xml:space="preserve"> </w:t>
      </w:r>
    </w:p>
    <w:p w14:paraId="02C36006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z</w:t>
      </w:r>
      <w:r w:rsidRPr="00144898">
        <w:rPr>
          <w:b/>
          <w:sz w:val="24"/>
          <w:szCs w:val="24"/>
        </w:rPr>
        <w:t xml:space="preserve">ákladní </w:t>
      </w:r>
      <w:r>
        <w:rPr>
          <w:b/>
          <w:sz w:val="24"/>
          <w:szCs w:val="24"/>
        </w:rPr>
        <w:t xml:space="preserve">škola </w:t>
      </w:r>
      <w:r w:rsidRPr="0014489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představy o oboru na </w:t>
      </w:r>
      <w:r w:rsidRPr="00144898">
        <w:rPr>
          <w:b/>
          <w:sz w:val="24"/>
          <w:szCs w:val="24"/>
        </w:rPr>
        <w:t>střední škol</w:t>
      </w:r>
      <w:r>
        <w:rPr>
          <w:b/>
          <w:sz w:val="24"/>
          <w:szCs w:val="24"/>
        </w:rPr>
        <w:t>e</w:t>
      </w:r>
    </w:p>
    <w:p w14:paraId="1C477B62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v</w:t>
      </w:r>
      <w:r w:rsidRPr="00144898">
        <w:rPr>
          <w:b/>
          <w:sz w:val="24"/>
          <w:szCs w:val="24"/>
        </w:rPr>
        <w:t>olný čas</w:t>
      </w:r>
      <w:r w:rsidRPr="00144898">
        <w:rPr>
          <w:sz w:val="24"/>
          <w:szCs w:val="24"/>
        </w:rPr>
        <w:t xml:space="preserve"> </w:t>
      </w:r>
    </w:p>
    <w:p w14:paraId="7D5510BA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p</w:t>
      </w:r>
      <w:r w:rsidRPr="00144898">
        <w:rPr>
          <w:b/>
          <w:sz w:val="24"/>
          <w:szCs w:val="24"/>
        </w:rPr>
        <w:t>opis obrázku</w:t>
      </w:r>
      <w:r>
        <w:rPr>
          <w:sz w:val="24"/>
          <w:szCs w:val="24"/>
        </w:rPr>
        <w:t xml:space="preserve"> </w:t>
      </w:r>
    </w:p>
    <w:p w14:paraId="436FB445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č</w:t>
      </w:r>
      <w:r w:rsidRPr="00144898">
        <w:rPr>
          <w:b/>
          <w:sz w:val="24"/>
          <w:szCs w:val="24"/>
        </w:rPr>
        <w:t>tení textu s porozuměním</w:t>
      </w:r>
    </w:p>
    <w:p w14:paraId="2F6388EB" w14:textId="77777777" w:rsidR="0073751A" w:rsidRDefault="0073751A" w:rsidP="0073751A">
      <w:pPr>
        <w:ind w:left="709"/>
        <w:rPr>
          <w:b/>
          <w:bCs/>
          <w:sz w:val="24"/>
          <w:szCs w:val="24"/>
        </w:rPr>
      </w:pPr>
    </w:p>
    <w:p w14:paraId="18886EA6" w14:textId="77777777" w:rsidR="0073751A" w:rsidRDefault="0073751A" w:rsidP="0073751A">
      <w:pPr>
        <w:ind w:left="709"/>
        <w:rPr>
          <w:sz w:val="24"/>
          <w:szCs w:val="24"/>
        </w:rPr>
      </w:pPr>
      <w:r w:rsidRPr="00D442D7">
        <w:rPr>
          <w:b/>
          <w:bCs/>
          <w:sz w:val="24"/>
          <w:szCs w:val="24"/>
        </w:rPr>
        <w:t>Forma:</w:t>
      </w:r>
      <w:r w:rsidRPr="00144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rozhovor, </w:t>
      </w:r>
      <w:r w:rsidRPr="00144898">
        <w:rPr>
          <w:sz w:val="24"/>
          <w:szCs w:val="24"/>
        </w:rPr>
        <w:t xml:space="preserve">souvislý </w:t>
      </w:r>
      <w:r>
        <w:rPr>
          <w:sz w:val="24"/>
          <w:szCs w:val="24"/>
        </w:rPr>
        <w:t xml:space="preserve">ústní </w:t>
      </w:r>
      <w:r w:rsidRPr="00144898">
        <w:rPr>
          <w:sz w:val="24"/>
          <w:szCs w:val="24"/>
        </w:rPr>
        <w:t>projev</w:t>
      </w:r>
      <w:r>
        <w:rPr>
          <w:sz w:val="24"/>
          <w:szCs w:val="24"/>
        </w:rPr>
        <w:t>, písemný projev, čtení</w:t>
      </w:r>
    </w:p>
    <w:p w14:paraId="45099086" w14:textId="77777777" w:rsidR="0073751A" w:rsidRDefault="0073751A" w:rsidP="0073751A">
      <w:pPr>
        <w:ind w:left="709"/>
        <w:rPr>
          <w:b/>
          <w:sz w:val="24"/>
          <w:szCs w:val="24"/>
        </w:rPr>
      </w:pPr>
    </w:p>
    <w:p w14:paraId="1AFA43B1" w14:textId="77777777" w:rsidR="0073751A" w:rsidRPr="00144898" w:rsidRDefault="0073751A" w:rsidP="0073751A">
      <w:pPr>
        <w:ind w:left="709"/>
        <w:jc w:val="both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Při pohovoru se sleduje</w:t>
      </w:r>
      <w:r w:rsidRPr="00144898">
        <w:rPr>
          <w:sz w:val="24"/>
          <w:szCs w:val="24"/>
        </w:rPr>
        <w:t>:</w:t>
      </w:r>
      <w:r w:rsidRPr="001448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</w:t>
      </w:r>
      <w:r w:rsidRPr="00144898">
        <w:rPr>
          <w:b/>
          <w:sz w:val="24"/>
          <w:szCs w:val="24"/>
        </w:rPr>
        <w:t>roveň českého jazyka</w:t>
      </w:r>
      <w:r>
        <w:rPr>
          <w:b/>
          <w:sz w:val="24"/>
          <w:szCs w:val="24"/>
        </w:rPr>
        <w:t>, z</w:t>
      </w:r>
      <w:r w:rsidRPr="00144898">
        <w:rPr>
          <w:b/>
          <w:sz w:val="24"/>
          <w:szCs w:val="24"/>
        </w:rPr>
        <w:t>ájem o studium</w:t>
      </w:r>
      <w:r>
        <w:rPr>
          <w:b/>
          <w:sz w:val="24"/>
          <w:szCs w:val="24"/>
        </w:rPr>
        <w:t>, p</w:t>
      </w:r>
      <w:r w:rsidRPr="00144898">
        <w:rPr>
          <w:b/>
          <w:sz w:val="24"/>
          <w:szCs w:val="24"/>
        </w:rPr>
        <w:t>řipravenost na pohovor, schopnost sám se vzdělávat</w:t>
      </w:r>
      <w:r>
        <w:rPr>
          <w:b/>
          <w:sz w:val="24"/>
          <w:szCs w:val="24"/>
        </w:rPr>
        <w:t>.</w:t>
      </w:r>
    </w:p>
    <w:p w14:paraId="0E039D11" w14:textId="77777777" w:rsidR="0073751A" w:rsidRDefault="0073751A" w:rsidP="0073751A">
      <w:pPr>
        <w:ind w:left="709"/>
        <w:rPr>
          <w:sz w:val="24"/>
          <w:szCs w:val="24"/>
        </w:rPr>
      </w:pPr>
    </w:p>
    <w:p w14:paraId="3BAD5EC2" w14:textId="77777777" w:rsidR="0073751A" w:rsidRPr="00AB73D8" w:rsidRDefault="0073751A" w:rsidP="0073751A">
      <w:pPr>
        <w:spacing w:after="120"/>
        <w:ind w:left="709"/>
        <w:rPr>
          <w:b/>
          <w:sz w:val="24"/>
          <w:szCs w:val="24"/>
        </w:rPr>
      </w:pPr>
      <w:r w:rsidRPr="00AB73D8">
        <w:rPr>
          <w:b/>
          <w:sz w:val="24"/>
          <w:szCs w:val="24"/>
        </w:rPr>
        <w:t>Uchazeč může z každé oblasti 1–5 získat maximálně 5 bodů (celkem 25 bodů).</w:t>
      </w:r>
    </w:p>
    <w:p w14:paraId="0518FA31" w14:textId="77777777" w:rsidR="0073751A" w:rsidRPr="00D75894" w:rsidRDefault="0073751A" w:rsidP="0073751A">
      <w:pPr>
        <w:spacing w:after="120"/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 xml:space="preserve">V pohovoru uchazeč uspěje, pokud získá alespoň 15 bodů. </w:t>
      </w:r>
    </w:p>
    <w:p w14:paraId="2A42E8BE" w14:textId="77777777" w:rsidR="0073751A" w:rsidRPr="00D75894" w:rsidRDefault="0073751A" w:rsidP="0073751A">
      <w:pPr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>Pokud uchazeč získá 14 bodů a méně, nesplnil kritéria přijímacího řízení.</w:t>
      </w:r>
    </w:p>
    <w:p w14:paraId="545ED7AE" w14:textId="77777777" w:rsidR="00FF7178" w:rsidRDefault="00FF7178">
      <w:pPr>
        <w:rPr>
          <w:b/>
          <w:sz w:val="32"/>
          <w:szCs w:val="32"/>
          <w:u w:val="single"/>
        </w:rPr>
      </w:pPr>
    </w:p>
    <w:p w14:paraId="7A1524E5" w14:textId="77777777" w:rsidR="0073751A" w:rsidRDefault="0073751A">
      <w:pPr>
        <w:rPr>
          <w:b/>
          <w:spacing w:val="12"/>
          <w:sz w:val="32"/>
          <w:szCs w:val="32"/>
        </w:rPr>
      </w:pPr>
      <w:r>
        <w:rPr>
          <w:spacing w:val="12"/>
          <w:szCs w:val="32"/>
        </w:rPr>
        <w:br w:type="page"/>
      </w:r>
    </w:p>
    <w:p w14:paraId="50117D40" w14:textId="77777777" w:rsidR="0073751A" w:rsidRDefault="0073751A" w:rsidP="00FF7178">
      <w:pPr>
        <w:pStyle w:val="Titulek"/>
        <w:jc w:val="center"/>
        <w:rPr>
          <w:spacing w:val="12"/>
          <w:szCs w:val="32"/>
          <w:u w:val="none"/>
        </w:rPr>
      </w:pPr>
    </w:p>
    <w:p w14:paraId="54852D8C" w14:textId="77777777" w:rsidR="0073751A" w:rsidRDefault="0073751A" w:rsidP="00FF7178">
      <w:pPr>
        <w:pStyle w:val="Titulek"/>
        <w:jc w:val="center"/>
        <w:rPr>
          <w:spacing w:val="12"/>
          <w:szCs w:val="32"/>
          <w:u w:val="none"/>
        </w:rPr>
      </w:pPr>
    </w:p>
    <w:p w14:paraId="44FAEECD" w14:textId="14313BB7" w:rsidR="00FF7178" w:rsidRDefault="00FF7178" w:rsidP="00FF7178">
      <w:pPr>
        <w:pStyle w:val="Titulek"/>
        <w:jc w:val="center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24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25</w:t>
      </w:r>
    </w:p>
    <w:p w14:paraId="242AEEF9" w14:textId="77777777" w:rsidR="0073751A" w:rsidRPr="001F2981" w:rsidRDefault="0073751A" w:rsidP="0073751A">
      <w:pPr>
        <w:jc w:val="center"/>
        <w:rPr>
          <w:b/>
          <w:bCs/>
          <w:sz w:val="32"/>
          <w:szCs w:val="32"/>
        </w:rPr>
      </w:pPr>
      <w:r w:rsidRPr="001F2981">
        <w:rPr>
          <w:b/>
          <w:bCs/>
          <w:sz w:val="32"/>
          <w:szCs w:val="32"/>
        </w:rPr>
        <w:t>2. kolo přijímacího řízení</w:t>
      </w:r>
    </w:p>
    <w:p w14:paraId="3FCC8584" w14:textId="77777777" w:rsidR="0073751A" w:rsidRPr="0073751A" w:rsidRDefault="0073751A" w:rsidP="0073751A"/>
    <w:p w14:paraId="69A7F4FA" w14:textId="77777777" w:rsidR="00FF7178" w:rsidRPr="007329E3" w:rsidRDefault="00FF7178" w:rsidP="00FF7178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 xml:space="preserve"> </w:t>
      </w:r>
    </w:p>
    <w:p w14:paraId="6B6E1819" w14:textId="1E9B8D7A" w:rsidR="00FF7178" w:rsidRPr="009546B2" w:rsidRDefault="00FF7178" w:rsidP="00FF7178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>
        <w:rPr>
          <w:color w:val="FF0000"/>
          <w:szCs w:val="32"/>
        </w:rPr>
        <w:t>Veřejnosprávní činnost 68-43-M/01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>– denní studium, pro absolventy ZŠ</w:t>
      </w:r>
    </w:p>
    <w:p w14:paraId="799F6BE4" w14:textId="10C73864" w:rsidR="00FF7178" w:rsidRPr="00FF7178" w:rsidRDefault="00FF7178" w:rsidP="00FF7178">
      <w:pPr>
        <w:pStyle w:val="Nadpis2"/>
        <w:rPr>
          <w:szCs w:val="32"/>
        </w:rPr>
      </w:pPr>
      <w:r w:rsidRPr="001376C0">
        <w:rPr>
          <w:szCs w:val="32"/>
        </w:rPr>
        <w:t xml:space="preserve">Předpokládaný počet přijímaných žáků v </w:t>
      </w:r>
      <w:r w:rsidR="00A8584C">
        <w:rPr>
          <w:szCs w:val="32"/>
        </w:rPr>
        <w:t>2</w:t>
      </w:r>
      <w:r w:rsidRPr="001376C0">
        <w:rPr>
          <w:szCs w:val="32"/>
        </w:rPr>
        <w:t>. kole</w:t>
      </w:r>
      <w:r w:rsidRPr="0073751A">
        <w:rPr>
          <w:szCs w:val="32"/>
        </w:rPr>
        <w:t xml:space="preserve">: </w:t>
      </w:r>
      <w:r w:rsidR="001F2981" w:rsidRPr="0073751A">
        <w:rPr>
          <w:szCs w:val="32"/>
        </w:rPr>
        <w:t>17</w:t>
      </w:r>
    </w:p>
    <w:p w14:paraId="73FB10EC" w14:textId="77777777" w:rsidR="00FF7178" w:rsidRDefault="00FF7178" w:rsidP="00FF7178">
      <w:pPr>
        <w:rPr>
          <w:b/>
          <w:sz w:val="28"/>
          <w:szCs w:val="28"/>
        </w:rPr>
      </w:pPr>
    </w:p>
    <w:p w14:paraId="01C51AC2" w14:textId="77777777" w:rsidR="00FF7178" w:rsidRPr="00492AC2" w:rsidRDefault="00FF7178" w:rsidP="001F2981">
      <w:pPr>
        <w:shd w:val="clear" w:color="auto" w:fill="FFC000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Celkové bodové hodnocení se skládá:</w:t>
      </w:r>
    </w:p>
    <w:p w14:paraId="01A0430C" w14:textId="77777777" w:rsidR="00FF7178" w:rsidRPr="00492AC2" w:rsidRDefault="00FF7178" w:rsidP="001F2981">
      <w:pPr>
        <w:shd w:val="clear" w:color="auto" w:fill="FFC000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z výsledků jednotné přijímací zkoušky (dále jen JPZ) započítáno 80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</w:t>
      </w:r>
    </w:p>
    <w:p w14:paraId="7C38CA2C" w14:textId="365F85CE" w:rsidR="00FF7178" w:rsidRPr="00492AC2" w:rsidRDefault="00FF7178" w:rsidP="001F2981">
      <w:pPr>
        <w:shd w:val="clear" w:color="auto" w:fill="FFC000"/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a bodového hodnocení prospěchu z </w:t>
      </w:r>
      <w:r w:rsidR="00D878E8" w:rsidRPr="00492AC2">
        <w:rPr>
          <w:b/>
          <w:sz w:val="28"/>
          <w:szCs w:val="28"/>
        </w:rPr>
        <w:t>1. pololetí</w:t>
      </w:r>
      <w:r w:rsidR="00D878E8">
        <w:rPr>
          <w:b/>
          <w:sz w:val="28"/>
          <w:szCs w:val="28"/>
        </w:rPr>
        <w:t xml:space="preserve"> 9. třídy ZŠ</w:t>
      </w:r>
      <w:r w:rsidR="00D878E8" w:rsidRPr="00492AC2"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>– započítáno 20</w:t>
      </w:r>
      <w:r>
        <w:rPr>
          <w:b/>
          <w:sz w:val="28"/>
          <w:szCs w:val="28"/>
        </w:rPr>
        <w:t xml:space="preserve"> </w:t>
      </w:r>
      <w:r w:rsidRPr="00492AC2">
        <w:rPr>
          <w:b/>
          <w:sz w:val="28"/>
          <w:szCs w:val="28"/>
        </w:rPr>
        <w:t xml:space="preserve">%  </w:t>
      </w:r>
    </w:p>
    <w:p w14:paraId="5C90F60C" w14:textId="77777777" w:rsidR="00FF7178" w:rsidRDefault="00FF7178" w:rsidP="00FF7178">
      <w:pPr>
        <w:rPr>
          <w:b/>
          <w:sz w:val="32"/>
          <w:szCs w:val="32"/>
        </w:rPr>
      </w:pPr>
    </w:p>
    <w:p w14:paraId="403C20E5" w14:textId="1963D5E9" w:rsidR="00FF7178" w:rsidRPr="007B2DC6" w:rsidRDefault="00FF7178" w:rsidP="001F2981">
      <w:pPr>
        <w:shd w:val="clear" w:color="auto" w:fill="FFC00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7B2DC6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Výsledky jednotné </w:t>
      </w:r>
      <w:r w:rsidRPr="007B2DC6">
        <w:rPr>
          <w:b/>
          <w:sz w:val="32"/>
          <w:szCs w:val="32"/>
        </w:rPr>
        <w:t>přijímací</w:t>
      </w:r>
      <w:r>
        <w:rPr>
          <w:b/>
          <w:sz w:val="32"/>
          <w:szCs w:val="32"/>
        </w:rPr>
        <w:t xml:space="preserve"> zkoušky: 80 %</w:t>
      </w:r>
    </w:p>
    <w:p w14:paraId="5DC6D8AA" w14:textId="77777777" w:rsidR="00FF7178" w:rsidRDefault="00FF7178" w:rsidP="00FF7178">
      <w:pPr>
        <w:pStyle w:val="Nadpis2"/>
        <w:rPr>
          <w:szCs w:val="32"/>
        </w:rPr>
      </w:pPr>
      <w:r>
        <w:rPr>
          <w:szCs w:val="32"/>
        </w:rPr>
        <w:t xml:space="preserve">Minimální hranice pro úspěšné absolvování JPZ </w:t>
      </w:r>
    </w:p>
    <w:p w14:paraId="3072EC0B" w14:textId="77777777" w:rsidR="00FF7178" w:rsidRPr="00492AC2" w:rsidRDefault="00FF7178" w:rsidP="00FF7178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Český jazyk a literatura 20 bodů</w:t>
      </w:r>
    </w:p>
    <w:p w14:paraId="43D62642" w14:textId="77777777" w:rsidR="00FF7178" w:rsidRPr="00492AC2" w:rsidRDefault="00FF7178" w:rsidP="00FF7178">
      <w:pPr>
        <w:rPr>
          <w:b/>
          <w:sz w:val="28"/>
          <w:szCs w:val="28"/>
        </w:rPr>
      </w:pPr>
      <w:r w:rsidRPr="00492AC2">
        <w:rPr>
          <w:b/>
          <w:sz w:val="28"/>
          <w:szCs w:val="28"/>
        </w:rPr>
        <w:t>Matematika 10 bodů</w:t>
      </w:r>
    </w:p>
    <w:p w14:paraId="098677AA" w14:textId="77777777" w:rsidR="00FF7178" w:rsidRDefault="00FF7178" w:rsidP="00FF7178">
      <w:pPr>
        <w:pStyle w:val="Nadpis2"/>
        <w:rPr>
          <w:szCs w:val="32"/>
        </w:rPr>
      </w:pPr>
    </w:p>
    <w:p w14:paraId="06A96564" w14:textId="1D8BC1E2" w:rsidR="00FF7178" w:rsidRPr="003D7D89" w:rsidRDefault="00FF7178" w:rsidP="001F2981">
      <w:pPr>
        <w:pStyle w:val="Nadpis2"/>
        <w:shd w:val="clear" w:color="auto" w:fill="FFC000"/>
        <w:rPr>
          <w:b w:val="0"/>
          <w:sz w:val="24"/>
          <w:szCs w:val="24"/>
        </w:rPr>
      </w:pPr>
      <w:r>
        <w:rPr>
          <w:szCs w:val="32"/>
        </w:rPr>
        <w:t xml:space="preserve">2) Školní část 20 % </w:t>
      </w:r>
      <w:r w:rsidRPr="003D7D89">
        <w:rPr>
          <w:sz w:val="24"/>
          <w:szCs w:val="24"/>
        </w:rPr>
        <w:t>- prospěch ze ZŠ – vysvědčení 1. pololetí 9</w:t>
      </w:r>
      <w:r>
        <w:rPr>
          <w:sz w:val="24"/>
          <w:szCs w:val="24"/>
        </w:rPr>
        <w:t>.</w:t>
      </w:r>
      <w:r w:rsidRPr="003D7D89">
        <w:rPr>
          <w:sz w:val="24"/>
          <w:szCs w:val="24"/>
        </w:rPr>
        <w:t xml:space="preserve"> třídy</w:t>
      </w:r>
      <w:r>
        <w:rPr>
          <w:sz w:val="24"/>
          <w:szCs w:val="24"/>
        </w:rPr>
        <w:t xml:space="preserve"> </w:t>
      </w:r>
      <w:r w:rsidRPr="003D7D89">
        <w:rPr>
          <w:b w:val="0"/>
          <w:sz w:val="24"/>
          <w:szCs w:val="24"/>
        </w:rPr>
        <w:t xml:space="preserve">maximálně </w:t>
      </w:r>
      <w:r w:rsidRPr="003D7D89">
        <w:rPr>
          <w:bCs/>
          <w:sz w:val="24"/>
          <w:szCs w:val="24"/>
        </w:rPr>
        <w:t>100 b</w:t>
      </w:r>
      <w:r w:rsidRPr="003D7D89">
        <w:rPr>
          <w:sz w:val="24"/>
          <w:szCs w:val="24"/>
        </w:rPr>
        <w:t xml:space="preserve">odů </w:t>
      </w:r>
    </w:p>
    <w:p w14:paraId="2BA35C62" w14:textId="77777777" w:rsidR="00FF7178" w:rsidRPr="00CB07DB" w:rsidRDefault="00FF7178" w:rsidP="00FF7178">
      <w:pPr>
        <w:rPr>
          <w:sz w:val="28"/>
          <w:szCs w:val="28"/>
        </w:rPr>
      </w:pPr>
      <w:r w:rsidRPr="001376C0">
        <w:rPr>
          <w:b/>
          <w:sz w:val="32"/>
          <w:szCs w:val="32"/>
        </w:rPr>
        <w:t>Podrobná kritéria</w:t>
      </w:r>
      <w:r>
        <w:rPr>
          <w:b/>
          <w:sz w:val="32"/>
          <w:szCs w:val="32"/>
        </w:rPr>
        <w:t xml:space="preserve"> –</w:t>
      </w:r>
      <w:r w:rsidRPr="00E61011">
        <w:rPr>
          <w:sz w:val="28"/>
          <w:szCs w:val="28"/>
        </w:rPr>
        <w:t xml:space="preserve"> průměr prospěchu z 1. pololetí 9. třídy ZŠ</w:t>
      </w:r>
      <w:r w:rsidRPr="00CB07DB">
        <w:rPr>
          <w:sz w:val="28"/>
          <w:szCs w:val="28"/>
        </w:rPr>
        <w:t xml:space="preserve"> </w:t>
      </w:r>
    </w:p>
    <w:p w14:paraId="351BF824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1,00</w:t>
      </w:r>
      <w:r>
        <w:rPr>
          <w:sz w:val="28"/>
          <w:szCs w:val="28"/>
        </w:rPr>
        <w:t xml:space="preserve"> </w:t>
      </w:r>
      <w:r w:rsidRPr="003D7D89">
        <w:rPr>
          <w:sz w:val="28"/>
          <w:szCs w:val="28"/>
        </w:rPr>
        <w:t>–</w:t>
      </w:r>
      <w:r>
        <w:rPr>
          <w:sz w:val="28"/>
          <w:szCs w:val="28"/>
        </w:rPr>
        <w:t xml:space="preserve"> 1,50 (vyznamenání) </w:t>
      </w:r>
      <w:r w:rsidRPr="003D7D89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bodů</w:t>
      </w:r>
    </w:p>
    <w:p w14:paraId="0D0B3D12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do 1,50 (bez vyznamenání)</w:t>
      </w:r>
      <w:r w:rsidRPr="003D7D89">
        <w:rPr>
          <w:sz w:val="28"/>
          <w:szCs w:val="28"/>
        </w:rPr>
        <w:tab/>
        <w:t>80</w:t>
      </w:r>
      <w:r>
        <w:rPr>
          <w:sz w:val="28"/>
          <w:szCs w:val="28"/>
        </w:rPr>
        <w:t xml:space="preserve"> bodů</w:t>
      </w:r>
    </w:p>
    <w:p w14:paraId="033293AA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1,51 – 1,70</w:t>
      </w:r>
      <w:r w:rsidRPr="003D7D89">
        <w:rPr>
          <w:sz w:val="28"/>
          <w:szCs w:val="28"/>
        </w:rPr>
        <w:tab/>
        <w:t>50</w:t>
      </w:r>
      <w:r>
        <w:rPr>
          <w:sz w:val="28"/>
          <w:szCs w:val="28"/>
        </w:rPr>
        <w:t xml:space="preserve"> bodů</w:t>
      </w:r>
    </w:p>
    <w:p w14:paraId="4657961B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r w:rsidRPr="003D7D89">
        <w:rPr>
          <w:sz w:val="28"/>
          <w:szCs w:val="28"/>
        </w:rPr>
        <w:t>1,71 – 1,80</w:t>
      </w:r>
      <w:r w:rsidRPr="003D7D89">
        <w:rPr>
          <w:sz w:val="28"/>
          <w:szCs w:val="28"/>
        </w:rPr>
        <w:tab/>
        <w:t>44</w:t>
      </w:r>
      <w:r>
        <w:rPr>
          <w:sz w:val="28"/>
          <w:szCs w:val="28"/>
        </w:rPr>
        <w:t xml:space="preserve"> bodů</w:t>
      </w:r>
    </w:p>
    <w:p w14:paraId="2926703D" w14:textId="77777777" w:rsidR="00FF7178" w:rsidRPr="003D7D89" w:rsidRDefault="00FF7178" w:rsidP="00FF7178">
      <w:pPr>
        <w:tabs>
          <w:tab w:val="right" w:pos="8505"/>
        </w:tabs>
        <w:rPr>
          <w:sz w:val="28"/>
          <w:szCs w:val="28"/>
        </w:rPr>
      </w:pPr>
      <w:smartTag w:uri="urn:schemas-microsoft-com:office:smarttags" w:element="metricconverter">
        <w:smartTagPr>
          <w:attr w:name="ProductID" w:val="1,81 a"/>
        </w:smartTagPr>
        <w:r w:rsidRPr="003D7D89">
          <w:rPr>
            <w:sz w:val="28"/>
            <w:szCs w:val="28"/>
          </w:rPr>
          <w:t>1,81 a</w:t>
        </w:r>
      </w:smartTag>
      <w:r w:rsidRPr="003D7D89">
        <w:rPr>
          <w:sz w:val="28"/>
          <w:szCs w:val="28"/>
        </w:rPr>
        <w:t xml:space="preserve"> více </w:t>
      </w:r>
      <w:r w:rsidRPr="003D7D89">
        <w:rPr>
          <w:sz w:val="28"/>
          <w:szCs w:val="28"/>
        </w:rPr>
        <w:tab/>
        <w:t>0</w:t>
      </w:r>
      <w:r>
        <w:rPr>
          <w:sz w:val="28"/>
          <w:szCs w:val="28"/>
        </w:rPr>
        <w:t xml:space="preserve"> bodů</w:t>
      </w:r>
    </w:p>
    <w:p w14:paraId="42ACAA41" w14:textId="77777777" w:rsidR="00FF7178" w:rsidRDefault="00FF7178" w:rsidP="00FF7178">
      <w:pPr>
        <w:tabs>
          <w:tab w:val="right" w:pos="8505"/>
        </w:tabs>
        <w:rPr>
          <w:b/>
          <w:sz w:val="32"/>
          <w:szCs w:val="32"/>
          <w:u w:val="single"/>
        </w:rPr>
      </w:pPr>
    </w:p>
    <w:p w14:paraId="750C4E23" w14:textId="77777777" w:rsidR="00FF7178" w:rsidRDefault="00FF7178" w:rsidP="00FF7178">
      <w:pPr>
        <w:rPr>
          <w:b/>
          <w:sz w:val="32"/>
          <w:szCs w:val="32"/>
        </w:rPr>
      </w:pPr>
      <w:r w:rsidRPr="003D7D89">
        <w:rPr>
          <w:b/>
          <w:sz w:val="32"/>
          <w:szCs w:val="32"/>
        </w:rPr>
        <w:t>Pomocná kritéria pro případ shody pořadí uchazečů</w:t>
      </w:r>
      <w:r>
        <w:rPr>
          <w:b/>
          <w:sz w:val="32"/>
          <w:szCs w:val="32"/>
        </w:rPr>
        <w:t>:</w:t>
      </w:r>
    </w:p>
    <w:p w14:paraId="741E7C56" w14:textId="77777777" w:rsidR="00FF7178" w:rsidRPr="00500908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500908">
        <w:rPr>
          <w:b/>
          <w:sz w:val="24"/>
          <w:szCs w:val="24"/>
        </w:rPr>
        <w:t>) Vyšší úspěšnost v JPZ z českého jazyka a literatury</w:t>
      </w:r>
    </w:p>
    <w:p w14:paraId="5094F789" w14:textId="77777777" w:rsidR="00FF7178" w:rsidRPr="003D7D89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00908">
        <w:rPr>
          <w:b/>
          <w:sz w:val="24"/>
          <w:szCs w:val="24"/>
        </w:rPr>
        <w:t>) Vyšší úspěšnost v JPZ z matematiky</w:t>
      </w:r>
    </w:p>
    <w:p w14:paraId="7DE92C31" w14:textId="4F3850C5" w:rsidR="00FF7178" w:rsidRDefault="00FF7178" w:rsidP="00FF7178">
      <w:pPr>
        <w:rPr>
          <w:b/>
          <w:sz w:val="24"/>
          <w:szCs w:val="24"/>
        </w:rPr>
      </w:pPr>
      <w:r>
        <w:rPr>
          <w:b/>
          <w:sz w:val="24"/>
          <w:szCs w:val="24"/>
        </w:rPr>
        <w:t>3) Vyšší úspěšnost v otevřených úlohách z českého jazyka a literatury</w:t>
      </w:r>
    </w:p>
    <w:p w14:paraId="3E7F87AF" w14:textId="3D85108D" w:rsidR="0073751A" w:rsidRDefault="0073751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3AF4D7" w14:textId="77777777" w:rsidR="0073751A" w:rsidRDefault="0073751A" w:rsidP="0073751A">
      <w:pPr>
        <w:rPr>
          <w:b/>
          <w:sz w:val="24"/>
          <w:szCs w:val="24"/>
          <w:u w:val="single"/>
        </w:rPr>
      </w:pPr>
    </w:p>
    <w:p w14:paraId="7B9E6630" w14:textId="77777777" w:rsidR="0073751A" w:rsidRDefault="0073751A" w:rsidP="0073751A">
      <w:pPr>
        <w:rPr>
          <w:b/>
          <w:sz w:val="24"/>
          <w:szCs w:val="24"/>
          <w:u w:val="single"/>
        </w:rPr>
      </w:pPr>
    </w:p>
    <w:p w14:paraId="7D012A53" w14:textId="08067AB7" w:rsidR="0073751A" w:rsidRPr="00D75894" w:rsidRDefault="0073751A" w:rsidP="0073751A">
      <w:pPr>
        <w:rPr>
          <w:b/>
          <w:sz w:val="24"/>
          <w:szCs w:val="24"/>
          <w:u w:val="single"/>
        </w:rPr>
      </w:pPr>
      <w:r w:rsidRPr="002F4273">
        <w:rPr>
          <w:b/>
          <w:sz w:val="24"/>
          <w:szCs w:val="24"/>
          <w:u w:val="single"/>
        </w:rPr>
        <w:t xml:space="preserve">Způsob a náhradní způsob hodnocení uchazečů podle §20 odstavce 4 školského </w:t>
      </w:r>
      <w:r w:rsidRPr="009370D0">
        <w:rPr>
          <w:b/>
          <w:sz w:val="24"/>
          <w:szCs w:val="24"/>
          <w:u w:val="single"/>
        </w:rPr>
        <w:t>zákona – cizinci</w:t>
      </w:r>
    </w:p>
    <w:p w14:paraId="3831E563" w14:textId="77777777" w:rsidR="007A34C1" w:rsidRDefault="007A34C1" w:rsidP="007A34C1">
      <w:pPr>
        <w:pStyle w:val="Normlnweb"/>
        <w:spacing w:before="0" w:beforeAutospacing="0"/>
        <w:jc w:val="both"/>
        <w:rPr>
          <w:color w:val="333333"/>
        </w:rPr>
      </w:pPr>
    </w:p>
    <w:p w14:paraId="58177B51" w14:textId="0B5E355D" w:rsidR="0073751A" w:rsidRPr="0043523D" w:rsidRDefault="0073751A" w:rsidP="0073751A">
      <w:pPr>
        <w:pStyle w:val="Normlnweb"/>
        <w:numPr>
          <w:ilvl w:val="0"/>
          <w:numId w:val="6"/>
        </w:numPr>
        <w:spacing w:before="0" w:beforeAutospacing="0"/>
        <w:jc w:val="both"/>
        <w:rPr>
          <w:color w:val="333333"/>
        </w:rPr>
      </w:pPr>
      <w:r w:rsidRPr="0043523D">
        <w:rPr>
          <w:color w:val="333333"/>
        </w:rPr>
        <w:t>Pro přijetí těchto uchazečů bude stanoveno tzv. redukované pořadí (z JPZ bude započítán pouze výsledek z matematiky), ostatní kritéria budou použita beze změny.</w:t>
      </w:r>
    </w:p>
    <w:p w14:paraId="7407E7E1" w14:textId="77777777" w:rsidR="007A34C1" w:rsidRPr="000F60FD" w:rsidRDefault="007A34C1" w:rsidP="007A34C1">
      <w:pPr>
        <w:pStyle w:val="Normlnweb"/>
        <w:numPr>
          <w:ilvl w:val="0"/>
          <w:numId w:val="6"/>
        </w:numPr>
        <w:spacing w:before="0" w:beforeAutospacing="0"/>
        <w:jc w:val="both"/>
        <w:rPr>
          <w:rFonts w:ascii="Montserrat" w:hAnsi="Montserrat"/>
          <w:color w:val="333333"/>
          <w:sz w:val="30"/>
          <w:szCs w:val="30"/>
        </w:rPr>
      </w:pPr>
      <w:r w:rsidRPr="0043523D">
        <w:rPr>
          <w:color w:val="333333"/>
        </w:rPr>
        <w:t>Uchazeči, kteří JPZ z </w:t>
      </w:r>
      <w:r>
        <w:rPr>
          <w:color w:val="333333"/>
        </w:rPr>
        <w:t>matematiky</w:t>
      </w:r>
      <w:r w:rsidRPr="0043523D">
        <w:rPr>
          <w:color w:val="333333"/>
        </w:rPr>
        <w:t xml:space="preserve"> </w:t>
      </w:r>
      <w:r>
        <w:rPr>
          <w:color w:val="333333"/>
        </w:rPr>
        <w:t>ne</w:t>
      </w:r>
      <w:r w:rsidRPr="0043523D">
        <w:rPr>
          <w:color w:val="333333"/>
        </w:rPr>
        <w:t>kona</w:t>
      </w:r>
      <w:r>
        <w:rPr>
          <w:color w:val="333333"/>
        </w:rPr>
        <w:t>li</w:t>
      </w:r>
      <w:r w:rsidRPr="0043523D">
        <w:rPr>
          <w:color w:val="333333"/>
        </w:rPr>
        <w:t xml:space="preserve">, budou </w:t>
      </w:r>
      <w:r>
        <w:rPr>
          <w:color w:val="333333"/>
        </w:rPr>
        <w:t xml:space="preserve">vyzváni k účasti na pohovoru k ověření nezbytné znalosti českého jazyka pozvánkou. </w:t>
      </w:r>
    </w:p>
    <w:p w14:paraId="44C51BDC" w14:textId="77777777" w:rsidR="0073751A" w:rsidRDefault="0073751A" w:rsidP="0073751A">
      <w:pPr>
        <w:pStyle w:val="Normlnweb"/>
        <w:spacing w:before="0" w:beforeAutospacing="0" w:after="0" w:afterAutospacing="0"/>
        <w:ind w:firstLine="641"/>
        <w:rPr>
          <w:b/>
        </w:rPr>
      </w:pPr>
    </w:p>
    <w:p w14:paraId="58CA9D76" w14:textId="77777777" w:rsidR="0073751A" w:rsidRDefault="0073751A" w:rsidP="0073751A">
      <w:pPr>
        <w:pStyle w:val="Normlnweb"/>
        <w:spacing w:before="0" w:beforeAutospacing="0" w:after="0" w:afterAutospacing="0"/>
        <w:ind w:left="567"/>
        <w:jc w:val="both"/>
        <w:rPr>
          <w:b/>
        </w:rPr>
      </w:pPr>
      <w:r w:rsidRPr="00296069">
        <w:rPr>
          <w:b/>
        </w:rPr>
        <w:t xml:space="preserve">Znalost českého jazyka, která je nezbytná pro vzdělávání v daném oboru vzdělání, škola </w:t>
      </w:r>
      <w:r>
        <w:rPr>
          <w:b/>
        </w:rPr>
        <w:br/>
      </w:r>
      <w:r w:rsidRPr="00296069">
        <w:rPr>
          <w:b/>
        </w:rPr>
        <w:t>u těchto uchazečů ověří rozhovorem.</w:t>
      </w:r>
    </w:p>
    <w:p w14:paraId="7007B033" w14:textId="77777777" w:rsidR="0073751A" w:rsidRPr="00FF7178" w:rsidRDefault="0073751A" w:rsidP="0073751A">
      <w:pPr>
        <w:pStyle w:val="Normlnweb"/>
        <w:spacing w:before="0" w:beforeAutospacing="0" w:after="0" w:afterAutospacing="0"/>
        <w:ind w:left="567"/>
        <w:jc w:val="both"/>
        <w:rPr>
          <w:b/>
          <w:sz w:val="8"/>
          <w:szCs w:val="8"/>
        </w:rPr>
      </w:pPr>
    </w:p>
    <w:p w14:paraId="71FF89CA" w14:textId="77777777" w:rsidR="0073751A" w:rsidRPr="00D75894" w:rsidRDefault="0073751A" w:rsidP="0073751A">
      <w:pPr>
        <w:pStyle w:val="Normlnweb"/>
        <w:spacing w:before="0" w:beforeAutospacing="0" w:after="0" w:afterAutospacing="0"/>
        <w:ind w:left="567" w:hanging="567"/>
        <w:jc w:val="center"/>
        <w:rPr>
          <w:color w:val="333333"/>
        </w:rPr>
      </w:pPr>
      <w:r w:rsidRPr="00D75894">
        <w:rPr>
          <w:b/>
          <w:color w:val="333333"/>
        </w:rPr>
        <w:t>Způsob hodnocení, hranice úspěšnosti pohovoru</w:t>
      </w:r>
    </w:p>
    <w:p w14:paraId="7355EE8F" w14:textId="77777777" w:rsidR="0073751A" w:rsidRDefault="0073751A" w:rsidP="0073751A">
      <w:pPr>
        <w:ind w:firstLine="567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Obsah pohovoru nepřekračuje znalosti stanovené RVP pro ZŠ.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2ADDE9B" w14:textId="77777777" w:rsidR="0073751A" w:rsidRPr="00D75894" w:rsidRDefault="0073751A" w:rsidP="0073751A">
      <w:pPr>
        <w:ind w:firstLine="567"/>
        <w:rPr>
          <w:b/>
          <w:sz w:val="24"/>
          <w:szCs w:val="24"/>
        </w:rPr>
      </w:pPr>
      <w:r w:rsidRPr="00144898">
        <w:rPr>
          <w:sz w:val="24"/>
          <w:szCs w:val="24"/>
        </w:rPr>
        <w:t>Pohovor uchazečů s odlišným mateřským jazykem se zaměřuje na tyto oblasti:</w:t>
      </w:r>
    </w:p>
    <w:p w14:paraId="2341C77D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i</w:t>
      </w:r>
      <w:r w:rsidRPr="00144898">
        <w:rPr>
          <w:b/>
          <w:sz w:val="24"/>
          <w:szCs w:val="24"/>
        </w:rPr>
        <w:t>nformace o sobě</w:t>
      </w:r>
      <w:r w:rsidRPr="00144898">
        <w:rPr>
          <w:sz w:val="24"/>
          <w:szCs w:val="24"/>
        </w:rPr>
        <w:t xml:space="preserve"> </w:t>
      </w:r>
    </w:p>
    <w:p w14:paraId="2D8EBE75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z</w:t>
      </w:r>
      <w:r w:rsidRPr="00144898">
        <w:rPr>
          <w:b/>
          <w:sz w:val="24"/>
          <w:szCs w:val="24"/>
        </w:rPr>
        <w:t xml:space="preserve">ákladní </w:t>
      </w:r>
      <w:r>
        <w:rPr>
          <w:b/>
          <w:sz w:val="24"/>
          <w:szCs w:val="24"/>
        </w:rPr>
        <w:t xml:space="preserve">škola </w:t>
      </w:r>
      <w:r w:rsidRPr="00144898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představy o oboru na </w:t>
      </w:r>
      <w:r w:rsidRPr="00144898">
        <w:rPr>
          <w:b/>
          <w:sz w:val="24"/>
          <w:szCs w:val="24"/>
        </w:rPr>
        <w:t>střední škol</w:t>
      </w:r>
      <w:r>
        <w:rPr>
          <w:b/>
          <w:sz w:val="24"/>
          <w:szCs w:val="24"/>
        </w:rPr>
        <w:t>e</w:t>
      </w:r>
    </w:p>
    <w:p w14:paraId="582D633F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v</w:t>
      </w:r>
      <w:r w:rsidRPr="00144898">
        <w:rPr>
          <w:b/>
          <w:sz w:val="24"/>
          <w:szCs w:val="24"/>
        </w:rPr>
        <w:t>olný čas</w:t>
      </w:r>
      <w:r w:rsidRPr="00144898">
        <w:rPr>
          <w:sz w:val="24"/>
          <w:szCs w:val="24"/>
        </w:rPr>
        <w:t xml:space="preserve"> </w:t>
      </w:r>
    </w:p>
    <w:p w14:paraId="6045526F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p</w:t>
      </w:r>
      <w:r w:rsidRPr="00144898">
        <w:rPr>
          <w:b/>
          <w:sz w:val="24"/>
          <w:szCs w:val="24"/>
        </w:rPr>
        <w:t>opis obrázku</w:t>
      </w:r>
      <w:r>
        <w:rPr>
          <w:sz w:val="24"/>
          <w:szCs w:val="24"/>
        </w:rPr>
        <w:t xml:space="preserve"> </w:t>
      </w:r>
    </w:p>
    <w:p w14:paraId="5E785167" w14:textId="77777777" w:rsidR="0073751A" w:rsidRPr="00144898" w:rsidRDefault="0073751A" w:rsidP="0073751A">
      <w:pPr>
        <w:ind w:left="709"/>
        <w:rPr>
          <w:sz w:val="24"/>
          <w:szCs w:val="24"/>
        </w:rPr>
      </w:pPr>
      <w:r w:rsidRPr="00144898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č</w:t>
      </w:r>
      <w:r w:rsidRPr="00144898">
        <w:rPr>
          <w:b/>
          <w:sz w:val="24"/>
          <w:szCs w:val="24"/>
        </w:rPr>
        <w:t>tení textu s porozuměním</w:t>
      </w:r>
    </w:p>
    <w:p w14:paraId="48D7B788" w14:textId="77777777" w:rsidR="0073751A" w:rsidRDefault="0073751A" w:rsidP="0073751A">
      <w:pPr>
        <w:ind w:left="709"/>
        <w:rPr>
          <w:b/>
          <w:bCs/>
          <w:sz w:val="24"/>
          <w:szCs w:val="24"/>
        </w:rPr>
      </w:pPr>
    </w:p>
    <w:p w14:paraId="16A8B174" w14:textId="77777777" w:rsidR="0073751A" w:rsidRDefault="0073751A" w:rsidP="0073751A">
      <w:pPr>
        <w:ind w:left="709"/>
        <w:rPr>
          <w:sz w:val="24"/>
          <w:szCs w:val="24"/>
        </w:rPr>
      </w:pPr>
      <w:r w:rsidRPr="00D442D7">
        <w:rPr>
          <w:b/>
          <w:bCs/>
          <w:sz w:val="24"/>
          <w:szCs w:val="24"/>
        </w:rPr>
        <w:t>Forma:</w:t>
      </w:r>
      <w:r w:rsidRPr="001448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rozhovor, </w:t>
      </w:r>
      <w:r w:rsidRPr="00144898">
        <w:rPr>
          <w:sz w:val="24"/>
          <w:szCs w:val="24"/>
        </w:rPr>
        <w:t xml:space="preserve">souvislý </w:t>
      </w:r>
      <w:r>
        <w:rPr>
          <w:sz w:val="24"/>
          <w:szCs w:val="24"/>
        </w:rPr>
        <w:t xml:space="preserve">ústní </w:t>
      </w:r>
      <w:r w:rsidRPr="00144898">
        <w:rPr>
          <w:sz w:val="24"/>
          <w:szCs w:val="24"/>
        </w:rPr>
        <w:t>projev</w:t>
      </w:r>
      <w:r>
        <w:rPr>
          <w:sz w:val="24"/>
          <w:szCs w:val="24"/>
        </w:rPr>
        <w:t>, písemný projev, čtení</w:t>
      </w:r>
    </w:p>
    <w:p w14:paraId="60AC68D5" w14:textId="77777777" w:rsidR="0073751A" w:rsidRDefault="0073751A" w:rsidP="0073751A">
      <w:pPr>
        <w:ind w:left="709"/>
        <w:rPr>
          <w:b/>
          <w:sz w:val="24"/>
          <w:szCs w:val="24"/>
        </w:rPr>
      </w:pPr>
    </w:p>
    <w:p w14:paraId="513EAE56" w14:textId="77777777" w:rsidR="0073751A" w:rsidRPr="00144898" w:rsidRDefault="0073751A" w:rsidP="0073751A">
      <w:pPr>
        <w:ind w:left="709"/>
        <w:jc w:val="both"/>
        <w:rPr>
          <w:b/>
          <w:sz w:val="24"/>
          <w:szCs w:val="24"/>
        </w:rPr>
      </w:pPr>
      <w:r w:rsidRPr="00144898">
        <w:rPr>
          <w:b/>
          <w:sz w:val="24"/>
          <w:szCs w:val="24"/>
        </w:rPr>
        <w:t>Při pohovoru se sleduje</w:t>
      </w:r>
      <w:r w:rsidRPr="00144898">
        <w:rPr>
          <w:sz w:val="24"/>
          <w:szCs w:val="24"/>
        </w:rPr>
        <w:t>:</w:t>
      </w:r>
      <w:r w:rsidRPr="001448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</w:t>
      </w:r>
      <w:r w:rsidRPr="00144898">
        <w:rPr>
          <w:b/>
          <w:sz w:val="24"/>
          <w:szCs w:val="24"/>
        </w:rPr>
        <w:t>roveň českého jazyka</w:t>
      </w:r>
      <w:r>
        <w:rPr>
          <w:b/>
          <w:sz w:val="24"/>
          <w:szCs w:val="24"/>
        </w:rPr>
        <w:t>, z</w:t>
      </w:r>
      <w:r w:rsidRPr="00144898">
        <w:rPr>
          <w:b/>
          <w:sz w:val="24"/>
          <w:szCs w:val="24"/>
        </w:rPr>
        <w:t>ájem o studium</w:t>
      </w:r>
      <w:r>
        <w:rPr>
          <w:b/>
          <w:sz w:val="24"/>
          <w:szCs w:val="24"/>
        </w:rPr>
        <w:t>, p</w:t>
      </w:r>
      <w:r w:rsidRPr="00144898">
        <w:rPr>
          <w:b/>
          <w:sz w:val="24"/>
          <w:szCs w:val="24"/>
        </w:rPr>
        <w:t>řipravenost na pohovor, schopnost sám se vzdělávat</w:t>
      </w:r>
      <w:r>
        <w:rPr>
          <w:b/>
          <w:sz w:val="24"/>
          <w:szCs w:val="24"/>
        </w:rPr>
        <w:t>.</w:t>
      </w:r>
    </w:p>
    <w:p w14:paraId="6CB2F5DA" w14:textId="77777777" w:rsidR="0073751A" w:rsidRDefault="0073751A" w:rsidP="0073751A">
      <w:pPr>
        <w:ind w:left="709"/>
        <w:rPr>
          <w:sz w:val="24"/>
          <w:szCs w:val="24"/>
        </w:rPr>
      </w:pPr>
    </w:p>
    <w:p w14:paraId="288E9984" w14:textId="77777777" w:rsidR="0073751A" w:rsidRPr="00AB73D8" w:rsidRDefault="0073751A" w:rsidP="0073751A">
      <w:pPr>
        <w:spacing w:after="120"/>
        <w:ind w:left="709"/>
        <w:rPr>
          <w:b/>
          <w:sz w:val="24"/>
          <w:szCs w:val="24"/>
        </w:rPr>
      </w:pPr>
      <w:r w:rsidRPr="00AB73D8">
        <w:rPr>
          <w:b/>
          <w:sz w:val="24"/>
          <w:szCs w:val="24"/>
        </w:rPr>
        <w:t>Uchazeč může z každé oblasti 1–5 získat maximálně 5 bodů (celkem 25 bodů).</w:t>
      </w:r>
    </w:p>
    <w:p w14:paraId="01A43765" w14:textId="77777777" w:rsidR="0073751A" w:rsidRPr="00D75894" w:rsidRDefault="0073751A" w:rsidP="0073751A">
      <w:pPr>
        <w:spacing w:after="120"/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 xml:space="preserve">V pohovoru uchazeč uspěje, pokud získá alespoň 15 bodů. </w:t>
      </w:r>
    </w:p>
    <w:p w14:paraId="13EDDA63" w14:textId="77777777" w:rsidR="0073751A" w:rsidRPr="00D75894" w:rsidRDefault="0073751A" w:rsidP="0073751A">
      <w:pPr>
        <w:ind w:left="709"/>
        <w:rPr>
          <w:b/>
          <w:sz w:val="24"/>
          <w:szCs w:val="24"/>
          <w:u w:val="single"/>
        </w:rPr>
      </w:pPr>
      <w:r w:rsidRPr="00D75894">
        <w:rPr>
          <w:b/>
          <w:sz w:val="24"/>
          <w:szCs w:val="24"/>
          <w:u w:val="single"/>
        </w:rPr>
        <w:t>Pokud uchazeč získá 14 bodů a méně, nesplnil kritéria přijímacího řízení.</w:t>
      </w:r>
    </w:p>
    <w:p w14:paraId="75514371" w14:textId="77777777" w:rsidR="00FF7178" w:rsidRPr="003D7D89" w:rsidRDefault="00FF7178" w:rsidP="00FF7178">
      <w:pPr>
        <w:rPr>
          <w:b/>
          <w:sz w:val="24"/>
          <w:szCs w:val="24"/>
        </w:rPr>
      </w:pPr>
    </w:p>
    <w:p w14:paraId="499538C4" w14:textId="77777777" w:rsidR="00FF7178" w:rsidRDefault="00FF7178" w:rsidP="00FF7178">
      <w:pPr>
        <w:rPr>
          <w:b/>
          <w:sz w:val="24"/>
          <w:szCs w:val="24"/>
        </w:rPr>
      </w:pPr>
    </w:p>
    <w:p w14:paraId="7CAF94A3" w14:textId="77777777" w:rsidR="00FF7178" w:rsidRDefault="00FF7178" w:rsidP="00FF7178">
      <w:pPr>
        <w:rPr>
          <w:b/>
          <w:sz w:val="24"/>
          <w:szCs w:val="24"/>
        </w:rPr>
      </w:pPr>
    </w:p>
    <w:p w14:paraId="751018B5" w14:textId="60E65DB1" w:rsidR="0090008A" w:rsidRPr="0073751A" w:rsidRDefault="0090008A" w:rsidP="0073751A">
      <w:pPr>
        <w:pStyle w:val="Normlnweb"/>
        <w:rPr>
          <w:b/>
          <w:sz w:val="32"/>
          <w:szCs w:val="32"/>
          <w:u w:val="single"/>
        </w:rPr>
      </w:pPr>
    </w:p>
    <w:sectPr w:rsidR="0090008A" w:rsidRPr="0073751A" w:rsidSect="009546B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CEC0F" w14:textId="77777777" w:rsidR="00E04E67" w:rsidRDefault="00E04E67" w:rsidP="007329E3">
      <w:r>
        <w:separator/>
      </w:r>
    </w:p>
  </w:endnote>
  <w:endnote w:type="continuationSeparator" w:id="0">
    <w:p w14:paraId="4B4FB998" w14:textId="77777777" w:rsidR="00E04E67" w:rsidRDefault="00E04E67" w:rsidP="007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BB1D" w14:textId="77777777" w:rsidR="00E04E67" w:rsidRDefault="00E04E67" w:rsidP="007329E3">
      <w:r>
        <w:separator/>
      </w:r>
    </w:p>
  </w:footnote>
  <w:footnote w:type="continuationSeparator" w:id="0">
    <w:p w14:paraId="34E97D13" w14:textId="77777777" w:rsidR="00E04E67" w:rsidRDefault="00E04E67" w:rsidP="0073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7933" w14:textId="3B02A097" w:rsidR="000318CC" w:rsidRPr="00075AE1" w:rsidRDefault="000318CC" w:rsidP="000318CC">
    <w:pPr>
      <w:jc w:val="center"/>
      <w:rPr>
        <w:sz w:val="28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A7DC2C3" wp14:editId="56274158">
          <wp:simplePos x="0" y="0"/>
          <wp:positionH relativeFrom="column">
            <wp:posOffset>205105</wp:posOffset>
          </wp:positionH>
          <wp:positionV relativeFrom="paragraph">
            <wp:posOffset>-284480</wp:posOffset>
          </wp:positionV>
          <wp:extent cx="763905" cy="123698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12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0AD">
      <w:rPr>
        <w:b/>
        <w:sz w:val="28"/>
        <w:szCs w:val="32"/>
      </w:rPr>
      <w:t>Střední odborná škola sociální svaté Zdislavy</w:t>
    </w:r>
  </w:p>
  <w:p w14:paraId="08276283" w14:textId="6C39AA07" w:rsidR="000318CC" w:rsidRPr="00861853" w:rsidRDefault="000318CC" w:rsidP="000318CC">
    <w:pPr>
      <w:jc w:val="center"/>
      <w:rPr>
        <w:sz w:val="28"/>
        <w:szCs w:val="28"/>
      </w:rPr>
    </w:pPr>
    <w:r w:rsidRPr="00E820AD">
      <w:rPr>
        <w:szCs w:val="28"/>
      </w:rPr>
      <w:t>Ječná 33, 120 00 Praha 2, tel.: 224 942 177</w:t>
    </w:r>
  </w:p>
  <w:p w14:paraId="69FAEBEB" w14:textId="77777777" w:rsidR="000318CC" w:rsidRDefault="00684336" w:rsidP="000318CC">
    <w:pPr>
      <w:jc w:val="center"/>
      <w:rPr>
        <w:sz w:val="28"/>
        <w:szCs w:val="28"/>
      </w:rPr>
    </w:pPr>
    <w:hyperlink r:id="rId2" w:history="1">
      <w:r w:rsidR="000318CC" w:rsidRPr="00E820AD">
        <w:rPr>
          <w:rStyle w:val="Hypertextovodkaz"/>
        </w:rPr>
        <w:t>www.skolajecna.cz/soss</w:t>
      </w:r>
    </w:hyperlink>
    <w:r w:rsidR="000318CC" w:rsidRPr="00075AE1">
      <w:rPr>
        <w:sz w:val="28"/>
        <w:szCs w:val="28"/>
      </w:rPr>
      <w:t xml:space="preserve">   </w:t>
    </w:r>
    <w:hyperlink r:id="rId3" w:history="1">
      <w:r w:rsidR="000318CC" w:rsidRPr="00E820AD">
        <w:rPr>
          <w:rStyle w:val="Hypertextovodkaz"/>
        </w:rPr>
        <w:t>skolajecna@skolajecna.cz</w:t>
      </w:r>
    </w:hyperlink>
    <w:r w:rsidR="000318CC" w:rsidRPr="00075AE1">
      <w:rPr>
        <w:sz w:val="28"/>
        <w:szCs w:val="28"/>
      </w:rPr>
      <w:t xml:space="preserve"> </w:t>
    </w:r>
    <w:r w:rsidR="000318CC">
      <w:rPr>
        <w:sz w:val="28"/>
        <w:szCs w:val="28"/>
      </w:rPr>
      <w:t xml:space="preserve"> </w:t>
    </w:r>
  </w:p>
  <w:p w14:paraId="5A397647" w14:textId="77777777" w:rsidR="000318CC" w:rsidRDefault="000318CC" w:rsidP="000318CC">
    <w:pPr>
      <w:pStyle w:val="Zhlav"/>
    </w:pPr>
  </w:p>
  <w:p w14:paraId="78CFD811" w14:textId="7AA797F6" w:rsidR="0029415F" w:rsidRPr="000318CC" w:rsidRDefault="0029415F" w:rsidP="00031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19C"/>
    <w:multiLevelType w:val="multilevel"/>
    <w:tmpl w:val="DAE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0B5A"/>
    <w:multiLevelType w:val="multilevel"/>
    <w:tmpl w:val="7164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993"/>
    <w:multiLevelType w:val="multilevel"/>
    <w:tmpl w:val="B934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1792F"/>
    <w:multiLevelType w:val="multilevel"/>
    <w:tmpl w:val="C51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C67E6"/>
    <w:multiLevelType w:val="hybridMultilevel"/>
    <w:tmpl w:val="6D68B14A"/>
    <w:lvl w:ilvl="0" w:tplc="D018ABC6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19A4034"/>
    <w:multiLevelType w:val="multilevel"/>
    <w:tmpl w:val="8E3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02332"/>
    <w:multiLevelType w:val="multilevel"/>
    <w:tmpl w:val="E07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67FE8"/>
    <w:multiLevelType w:val="multilevel"/>
    <w:tmpl w:val="7C54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475CE"/>
    <w:multiLevelType w:val="hybridMultilevel"/>
    <w:tmpl w:val="7E90EF94"/>
    <w:lvl w:ilvl="0" w:tplc="0405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0BA15EE"/>
    <w:multiLevelType w:val="hybridMultilevel"/>
    <w:tmpl w:val="83D6264C"/>
    <w:lvl w:ilvl="0" w:tplc="5FA009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2F5D07"/>
    <w:multiLevelType w:val="multilevel"/>
    <w:tmpl w:val="583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C48D4"/>
    <w:multiLevelType w:val="hybridMultilevel"/>
    <w:tmpl w:val="C5B2F5A6"/>
    <w:lvl w:ilvl="0" w:tplc="75769D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E8B"/>
    <w:multiLevelType w:val="multilevel"/>
    <w:tmpl w:val="A686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86B78"/>
    <w:multiLevelType w:val="multilevel"/>
    <w:tmpl w:val="6BB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D2CAC"/>
    <w:multiLevelType w:val="multilevel"/>
    <w:tmpl w:val="E7B0E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D5F46"/>
    <w:multiLevelType w:val="multilevel"/>
    <w:tmpl w:val="AF7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7052E"/>
    <w:multiLevelType w:val="multilevel"/>
    <w:tmpl w:val="B7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300B8"/>
    <w:multiLevelType w:val="multilevel"/>
    <w:tmpl w:val="847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43B4A"/>
    <w:multiLevelType w:val="multilevel"/>
    <w:tmpl w:val="996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758F5"/>
    <w:multiLevelType w:val="multilevel"/>
    <w:tmpl w:val="11B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24E04"/>
    <w:multiLevelType w:val="multilevel"/>
    <w:tmpl w:val="4DF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C069B"/>
    <w:multiLevelType w:val="multilevel"/>
    <w:tmpl w:val="54E8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EF1385"/>
    <w:multiLevelType w:val="hybridMultilevel"/>
    <w:tmpl w:val="D2D4D0E0"/>
    <w:lvl w:ilvl="0" w:tplc="2758D1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5314"/>
    <w:multiLevelType w:val="multilevel"/>
    <w:tmpl w:val="BB5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B7B55"/>
    <w:multiLevelType w:val="multilevel"/>
    <w:tmpl w:val="977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2"/>
  </w:num>
  <w:num w:numId="5">
    <w:abstractNumId w:val="24"/>
  </w:num>
  <w:num w:numId="6">
    <w:abstractNumId w:val="14"/>
  </w:num>
  <w:num w:numId="7">
    <w:abstractNumId w:val="20"/>
  </w:num>
  <w:num w:numId="8">
    <w:abstractNumId w:val="3"/>
  </w:num>
  <w:num w:numId="9">
    <w:abstractNumId w:val="15"/>
  </w:num>
  <w:num w:numId="10">
    <w:abstractNumId w:val="0"/>
  </w:num>
  <w:num w:numId="11">
    <w:abstractNumId w:val="2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23"/>
  </w:num>
  <w:num w:numId="23">
    <w:abstractNumId w:val="12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E"/>
    <w:rsid w:val="00013130"/>
    <w:rsid w:val="00022510"/>
    <w:rsid w:val="000318CC"/>
    <w:rsid w:val="00041E74"/>
    <w:rsid w:val="00045CB9"/>
    <w:rsid w:val="00056297"/>
    <w:rsid w:val="00061FC1"/>
    <w:rsid w:val="0007453D"/>
    <w:rsid w:val="00076AED"/>
    <w:rsid w:val="000870C8"/>
    <w:rsid w:val="00095BBA"/>
    <w:rsid w:val="000B11AA"/>
    <w:rsid w:val="000F60FD"/>
    <w:rsid w:val="00115230"/>
    <w:rsid w:val="00132889"/>
    <w:rsid w:val="00133F41"/>
    <w:rsid w:val="001376C0"/>
    <w:rsid w:val="00144898"/>
    <w:rsid w:val="00193A10"/>
    <w:rsid w:val="001A7C16"/>
    <w:rsid w:val="001B1C89"/>
    <w:rsid w:val="001C0DB8"/>
    <w:rsid w:val="001C25DC"/>
    <w:rsid w:val="001C6857"/>
    <w:rsid w:val="001D7120"/>
    <w:rsid w:val="001E042B"/>
    <w:rsid w:val="001E5CB4"/>
    <w:rsid w:val="001F2981"/>
    <w:rsid w:val="001F2CF4"/>
    <w:rsid w:val="001F502B"/>
    <w:rsid w:val="00203C5F"/>
    <w:rsid w:val="00214444"/>
    <w:rsid w:val="002161C5"/>
    <w:rsid w:val="00221A80"/>
    <w:rsid w:val="002353F8"/>
    <w:rsid w:val="00246CE4"/>
    <w:rsid w:val="00256DCE"/>
    <w:rsid w:val="00264E89"/>
    <w:rsid w:val="00267724"/>
    <w:rsid w:val="0029409D"/>
    <w:rsid w:val="0029415F"/>
    <w:rsid w:val="00296069"/>
    <w:rsid w:val="002D2F3D"/>
    <w:rsid w:val="002D4788"/>
    <w:rsid w:val="002E3507"/>
    <w:rsid w:val="002F4273"/>
    <w:rsid w:val="00304A12"/>
    <w:rsid w:val="00307431"/>
    <w:rsid w:val="003133D8"/>
    <w:rsid w:val="00317C27"/>
    <w:rsid w:val="003265B9"/>
    <w:rsid w:val="00330C70"/>
    <w:rsid w:val="0035381B"/>
    <w:rsid w:val="00377592"/>
    <w:rsid w:val="00383827"/>
    <w:rsid w:val="003C2E5F"/>
    <w:rsid w:val="003D7D89"/>
    <w:rsid w:val="003E7F68"/>
    <w:rsid w:val="003F0184"/>
    <w:rsid w:val="003F6629"/>
    <w:rsid w:val="00425201"/>
    <w:rsid w:val="0043523D"/>
    <w:rsid w:val="004530DF"/>
    <w:rsid w:val="00454CC0"/>
    <w:rsid w:val="00456525"/>
    <w:rsid w:val="00456AAB"/>
    <w:rsid w:val="00465C73"/>
    <w:rsid w:val="00480027"/>
    <w:rsid w:val="00482695"/>
    <w:rsid w:val="00484EF2"/>
    <w:rsid w:val="00492AC2"/>
    <w:rsid w:val="004A155D"/>
    <w:rsid w:val="004A719A"/>
    <w:rsid w:val="004B376B"/>
    <w:rsid w:val="004E5633"/>
    <w:rsid w:val="004F45E2"/>
    <w:rsid w:val="00500908"/>
    <w:rsid w:val="00532BEF"/>
    <w:rsid w:val="00537E41"/>
    <w:rsid w:val="00556C29"/>
    <w:rsid w:val="0056355B"/>
    <w:rsid w:val="005956B0"/>
    <w:rsid w:val="005B52D9"/>
    <w:rsid w:val="005C2E63"/>
    <w:rsid w:val="005D5D94"/>
    <w:rsid w:val="005E6BB3"/>
    <w:rsid w:val="005F0125"/>
    <w:rsid w:val="00606650"/>
    <w:rsid w:val="00607C16"/>
    <w:rsid w:val="00616BAD"/>
    <w:rsid w:val="00616DA3"/>
    <w:rsid w:val="00617D62"/>
    <w:rsid w:val="00626FBA"/>
    <w:rsid w:val="006403DC"/>
    <w:rsid w:val="00666C64"/>
    <w:rsid w:val="00671260"/>
    <w:rsid w:val="006727FC"/>
    <w:rsid w:val="00684336"/>
    <w:rsid w:val="006A5ED0"/>
    <w:rsid w:val="006B3E06"/>
    <w:rsid w:val="006B5295"/>
    <w:rsid w:val="006C16A9"/>
    <w:rsid w:val="006D10FF"/>
    <w:rsid w:val="00705C75"/>
    <w:rsid w:val="007168FE"/>
    <w:rsid w:val="00722B08"/>
    <w:rsid w:val="0072618B"/>
    <w:rsid w:val="0072649B"/>
    <w:rsid w:val="00727877"/>
    <w:rsid w:val="00727F9C"/>
    <w:rsid w:val="007329E3"/>
    <w:rsid w:val="00733242"/>
    <w:rsid w:val="0073751A"/>
    <w:rsid w:val="00744DA4"/>
    <w:rsid w:val="00745722"/>
    <w:rsid w:val="00762B90"/>
    <w:rsid w:val="00780BCF"/>
    <w:rsid w:val="00791035"/>
    <w:rsid w:val="007A34C1"/>
    <w:rsid w:val="007B2DC6"/>
    <w:rsid w:val="007F69B7"/>
    <w:rsid w:val="008218FE"/>
    <w:rsid w:val="008337BF"/>
    <w:rsid w:val="00861148"/>
    <w:rsid w:val="00866D6C"/>
    <w:rsid w:val="00874576"/>
    <w:rsid w:val="00880B8F"/>
    <w:rsid w:val="008B7AD8"/>
    <w:rsid w:val="008C5D18"/>
    <w:rsid w:val="008D3644"/>
    <w:rsid w:val="008E4D94"/>
    <w:rsid w:val="0090008A"/>
    <w:rsid w:val="00912A0C"/>
    <w:rsid w:val="009370D0"/>
    <w:rsid w:val="009546B2"/>
    <w:rsid w:val="00956ABE"/>
    <w:rsid w:val="009650AA"/>
    <w:rsid w:val="00970404"/>
    <w:rsid w:val="009832F2"/>
    <w:rsid w:val="009875EE"/>
    <w:rsid w:val="00990AE6"/>
    <w:rsid w:val="009946FF"/>
    <w:rsid w:val="00994D32"/>
    <w:rsid w:val="009C795B"/>
    <w:rsid w:val="009D0023"/>
    <w:rsid w:val="009E6ED6"/>
    <w:rsid w:val="009E794D"/>
    <w:rsid w:val="00A30799"/>
    <w:rsid w:val="00A8584C"/>
    <w:rsid w:val="00A86741"/>
    <w:rsid w:val="00A96393"/>
    <w:rsid w:val="00A96B6E"/>
    <w:rsid w:val="00AA3CC7"/>
    <w:rsid w:val="00AB73D8"/>
    <w:rsid w:val="00AC2205"/>
    <w:rsid w:val="00AE5924"/>
    <w:rsid w:val="00B0791F"/>
    <w:rsid w:val="00B53033"/>
    <w:rsid w:val="00B72353"/>
    <w:rsid w:val="00B75BE0"/>
    <w:rsid w:val="00B84457"/>
    <w:rsid w:val="00B95D71"/>
    <w:rsid w:val="00BA2552"/>
    <w:rsid w:val="00BA26CA"/>
    <w:rsid w:val="00BD5AC7"/>
    <w:rsid w:val="00BE6726"/>
    <w:rsid w:val="00BE6827"/>
    <w:rsid w:val="00BF5963"/>
    <w:rsid w:val="00C008B8"/>
    <w:rsid w:val="00C2377C"/>
    <w:rsid w:val="00C3781B"/>
    <w:rsid w:val="00C4743C"/>
    <w:rsid w:val="00C56A50"/>
    <w:rsid w:val="00C65E3A"/>
    <w:rsid w:val="00C7496E"/>
    <w:rsid w:val="00C85AE7"/>
    <w:rsid w:val="00C926ED"/>
    <w:rsid w:val="00C9742D"/>
    <w:rsid w:val="00CA43CB"/>
    <w:rsid w:val="00CB07DB"/>
    <w:rsid w:val="00CC1952"/>
    <w:rsid w:val="00CC72EE"/>
    <w:rsid w:val="00CE46B5"/>
    <w:rsid w:val="00CE6B24"/>
    <w:rsid w:val="00CF1BAB"/>
    <w:rsid w:val="00D0519A"/>
    <w:rsid w:val="00D12309"/>
    <w:rsid w:val="00D13E69"/>
    <w:rsid w:val="00D16379"/>
    <w:rsid w:val="00D442D7"/>
    <w:rsid w:val="00D51F8C"/>
    <w:rsid w:val="00D71002"/>
    <w:rsid w:val="00D75894"/>
    <w:rsid w:val="00D80F24"/>
    <w:rsid w:val="00D85C52"/>
    <w:rsid w:val="00D869B0"/>
    <w:rsid w:val="00D878E8"/>
    <w:rsid w:val="00D94FFD"/>
    <w:rsid w:val="00DA25C1"/>
    <w:rsid w:val="00DC5D10"/>
    <w:rsid w:val="00DF7763"/>
    <w:rsid w:val="00E01CDB"/>
    <w:rsid w:val="00E04E67"/>
    <w:rsid w:val="00E054BD"/>
    <w:rsid w:val="00E055F5"/>
    <w:rsid w:val="00E05926"/>
    <w:rsid w:val="00E102A8"/>
    <w:rsid w:val="00E11A82"/>
    <w:rsid w:val="00E15C6C"/>
    <w:rsid w:val="00E2296C"/>
    <w:rsid w:val="00E27952"/>
    <w:rsid w:val="00E51AA8"/>
    <w:rsid w:val="00E61011"/>
    <w:rsid w:val="00E66D7A"/>
    <w:rsid w:val="00EA528B"/>
    <w:rsid w:val="00EB716F"/>
    <w:rsid w:val="00EC0DC5"/>
    <w:rsid w:val="00EC3B0A"/>
    <w:rsid w:val="00ED25CC"/>
    <w:rsid w:val="00EE1AD5"/>
    <w:rsid w:val="00EE6DFE"/>
    <w:rsid w:val="00EF6B75"/>
    <w:rsid w:val="00F25F3F"/>
    <w:rsid w:val="00F472F1"/>
    <w:rsid w:val="00F663B9"/>
    <w:rsid w:val="00F73702"/>
    <w:rsid w:val="00F74A00"/>
    <w:rsid w:val="00F85F11"/>
    <w:rsid w:val="00FA58C9"/>
    <w:rsid w:val="00FD3354"/>
    <w:rsid w:val="00FF46B7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62E0AAC2"/>
  <w15:chartTrackingRefBased/>
  <w15:docId w15:val="{B75678E3-58D9-483D-85FD-9D95711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sz w:val="32"/>
      <w:u w:val="single"/>
    </w:rPr>
  </w:style>
  <w:style w:type="paragraph" w:styleId="Textbubliny">
    <w:name w:val="Balloon Text"/>
    <w:basedOn w:val="Normln"/>
    <w:semiHidden/>
    <w:rsid w:val="00C474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32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29E3"/>
  </w:style>
  <w:style w:type="paragraph" w:styleId="Zpat">
    <w:name w:val="footer"/>
    <w:basedOn w:val="Normln"/>
    <w:link w:val="ZpatChar"/>
    <w:rsid w:val="00732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329E3"/>
  </w:style>
  <w:style w:type="paragraph" w:styleId="Normlnweb">
    <w:name w:val="Normal (Web)"/>
    <w:basedOn w:val="Normln"/>
    <w:uiPriority w:val="99"/>
    <w:unhideWhenUsed/>
    <w:rsid w:val="00B0791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B0791F"/>
    <w:rPr>
      <w:b/>
      <w:bCs/>
    </w:rPr>
  </w:style>
  <w:style w:type="character" w:styleId="Hypertextovodkaz">
    <w:name w:val="Hyperlink"/>
    <w:uiPriority w:val="99"/>
    <w:unhideWhenUsed/>
    <w:rsid w:val="00B0791F"/>
    <w:rPr>
      <w:color w:val="0000FF"/>
      <w:u w:val="single"/>
    </w:rPr>
  </w:style>
  <w:style w:type="character" w:customStyle="1" w:styleId="hgkelc">
    <w:name w:val="hgkelc"/>
    <w:basedOn w:val="Standardnpsmoodstavce"/>
    <w:rsid w:val="00E6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s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hlaskanastred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jecna@skolajecna.cz" TargetMode="External"/><Relationship Id="rId2" Type="http://schemas.openxmlformats.org/officeDocument/2006/relationships/hyperlink" Target="http://www.skolajecna.cz/sos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AA621-0B5B-4EC1-A2C2-38AFEE5C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994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řízení</vt:lpstr>
    </vt:vector>
  </TitlesOfParts>
  <Company>Hewlett-Packard Company</Company>
  <LinksUpToDate>false</LinksUpToDate>
  <CharactersWithSpaces>6694</CharactersWithSpaces>
  <SharedDoc>false</SharedDoc>
  <HLinks>
    <vt:vector size="12" baseType="variant">
      <vt:variant>
        <vt:i4>393281</vt:i4>
      </vt:variant>
      <vt:variant>
        <vt:i4>3</vt:i4>
      </vt:variant>
      <vt:variant>
        <vt:i4>0</vt:i4>
      </vt:variant>
      <vt:variant>
        <vt:i4>5</vt:i4>
      </vt:variant>
      <vt:variant>
        <vt:lpwstr>http://www.prihlaskanastredni.cz/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http://www.dipsy.cz/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řízení</dc:title>
  <dc:subject/>
  <dc:creator>Martina Margaritovová</dc:creator>
  <cp:keywords/>
  <cp:lastModifiedBy>Tuzarová Lenka</cp:lastModifiedBy>
  <cp:revision>3</cp:revision>
  <cp:lastPrinted>2024-05-16T13:51:00Z</cp:lastPrinted>
  <dcterms:created xsi:type="dcterms:W3CDTF">2024-05-17T13:33:00Z</dcterms:created>
  <dcterms:modified xsi:type="dcterms:W3CDTF">2024-05-17T13:55:00Z</dcterms:modified>
</cp:coreProperties>
</file>